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2" w:hanging="0"/>
        <w:jc w:val="center"/>
        <w:rPr>
          <w:rFonts w:ascii="Times New Roman" w:hAnsi="Times New Roman" w:cs="Times New Roman"/>
        </w:rPr>
      </w:pPr>
      <w:r>
        <w:rPr>
          <w:rFonts w:cs="Times New Roman" w:ascii="XO Thames" w:hAnsi="XO Thames"/>
          <w:b/>
        </w:rPr>
        <w:t>Опросный лист</w:t>
      </w:r>
      <w:r>
        <w:rPr>
          <w:rFonts w:cs="Times New Roman" w:ascii="Times New Roman" w:hAnsi="Times New Roman"/>
          <w:b/>
        </w:rPr>
        <w:br/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XO Thames" w:hAnsi="XO Thames"/>
          <w:sz w:val="26"/>
          <w:szCs w:val="26"/>
        </w:rPr>
        <w:t>Пожалуйста, заполните и направьте данную форму по электронной почте</w:t>
        <w:br/>
        <w:t>на адрес: inf.kga@mail.ru не позднее 19.09.2019.</w:t>
      </w:r>
    </w:p>
    <w:p>
      <w:pPr>
        <w:pStyle w:val="ConsPlusNonformat"/>
        <w:ind w:firstLine="709"/>
        <w:jc w:val="both"/>
        <w:rPr>
          <w:rFonts w:ascii="XO Thames" w:hAnsi="XO Thames" w:cs="Times New Roman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</w:r>
    </w:p>
    <w:p>
      <w:pPr>
        <w:pStyle w:val="Normal"/>
        <w:ind w:right="23" w:firstLine="709"/>
        <w:jc w:val="both"/>
        <w:rPr>
          <w:rFonts w:ascii="Times New Roman" w:hAnsi="Times New Roman" w:cs="Times New Roman"/>
        </w:rPr>
      </w:pPr>
      <w:r>
        <w:rPr>
          <w:rFonts w:cs="Times New Roman" w:ascii="XO Thames" w:hAnsi="XO Thames"/>
          <w:sz w:val="26"/>
          <w:szCs w:val="26"/>
        </w:rPr>
        <w:t>Информация об участнике публичных консультаций: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1) название организации  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2) сфера деятельности организации________________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3) фамилия, имя, отчество участника публичных консультаций или его представителя ________________________________________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4) контактный телефон __________________________</w:t>
      </w:r>
    </w:p>
    <w:p>
      <w:pPr>
        <w:pStyle w:val="Normal"/>
        <w:ind w:right="23" w:firstLine="709"/>
        <w:jc w:val="both"/>
        <w:rPr>
          <w:rFonts w:ascii="XO Thames" w:hAnsi="XO Thames"/>
          <w:sz w:val="26"/>
          <w:szCs w:val="26"/>
        </w:rPr>
      </w:pPr>
      <w:r>
        <w:rPr>
          <w:rFonts w:cs="Times New Roman" w:ascii="XO Thames" w:hAnsi="XO Thames"/>
          <w:sz w:val="26"/>
          <w:szCs w:val="26"/>
        </w:rPr>
        <w:t>5) адрес электронной почты ______________________</w:t>
      </w:r>
    </w:p>
    <w:p>
      <w:pPr>
        <w:pStyle w:val="Normal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709"/>
        <w:jc w:val="center"/>
        <w:rPr/>
      </w:pPr>
      <w:r>
        <w:rPr>
          <w:rFonts w:cs="Times New Roman" w:ascii="XO Thames" w:hAnsi="XO Thames"/>
          <w:sz w:val="26"/>
          <w:szCs w:val="26"/>
        </w:rPr>
        <w:t>Перечень вопросов в рамках проведения публичных консультаций</w:t>
        <w:br/>
        <w:t xml:space="preserve">по </w:t>
      </w:r>
      <w:r>
        <w:rPr>
          <w:rStyle w:val="Applestylespan"/>
          <w:rFonts w:cs="Times New Roman" w:ascii="XO Thames" w:hAnsi="XO Thames"/>
          <w:sz w:val="26"/>
          <w:szCs w:val="26"/>
        </w:rPr>
        <w:t xml:space="preserve">проекту </w:t>
      </w:r>
      <w:r>
        <w:rPr>
          <w:rStyle w:val="Applestylespan"/>
          <w:rFonts w:cs="Times New Roman" w:ascii="XO Thames" w:hAnsi="XO Thames"/>
          <w:color w:val="000000"/>
          <w:sz w:val="26"/>
          <w:szCs w:val="26"/>
        </w:rPr>
        <w:t xml:space="preserve">постановления </w:t>
      </w:r>
      <w:r>
        <w:rPr>
          <w:rFonts w:cs="Times New Roman" w:ascii="XO Thames" w:hAnsi="XO Thames"/>
          <w:spacing w:val="-6"/>
          <w:sz w:val="26"/>
          <w:szCs w:val="26"/>
        </w:rPr>
        <w:t>Администрации города Челябинска «Об утверждении требований к временным ограждениям строительных площадок и участков производства строительно-монтажных работ на территории города Челябинска»</w:t>
      </w:r>
    </w:p>
    <w:p>
      <w:pPr>
        <w:pStyle w:val="Normal"/>
        <w:ind w:firstLine="709"/>
        <w:jc w:val="both"/>
        <w:rPr>
          <w:rStyle w:val="Applestylespan"/>
          <w:rFonts w:ascii="XO Thames" w:hAnsi="XO Thames" w:cs="Times New Roman"/>
          <w:color w:val="000000"/>
          <w:spacing w:val="-6"/>
          <w:sz w:val="26"/>
          <w:szCs w:val="26"/>
        </w:rPr>
      </w:pPr>
      <w:r>
        <w:rPr>
          <w:rFonts w:cs="Times New Roman" w:ascii="XO Thames" w:hAnsi="XO Thames"/>
          <w:color w:val="000000"/>
          <w:spacing w:val="-6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XO Thames" w:hAnsi="XO Thames"/>
          <w:sz w:val="26"/>
          <w:szCs w:val="26"/>
        </w:rPr>
        <w:t>1. На решение какой проблемы, на Ваш взгляд, направлено предлагаемое регулирование? Актуальна ли данная проблема сегодня?</w:t>
      </w:r>
    </w:p>
    <w:p>
      <w:pPr>
        <w:pStyle w:val="Normal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ab/>
        <w:t>2. 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>
      <w:pPr>
        <w:pStyle w:val="Normal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ab/>
        <w:t>3. 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4.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5. 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6. К каким последствиям может привести недостижение целей правового регулирования?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pacing w:val="-6"/>
          <w:sz w:val="26"/>
          <w:szCs w:val="26"/>
        </w:rPr>
        <w:t>7. Оцените предполагаемые издержки и выгоды субъектов</w:t>
      </w:r>
      <w:r>
        <w:rPr>
          <w:rFonts w:eastAsia="Times New Roman" w:cs="Times New Roman" w:ascii="XO Thames" w:hAnsi="XO Thames"/>
          <w:sz w:val="26"/>
          <w:szCs w:val="26"/>
        </w:rPr>
        <w:t xml:space="preserve"> предпринимательской и инвестиционной деятельности, возникающие при введении предлагаемого регулирования.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8. 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9.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10.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XO Thames" w:hAnsi="XO Thames"/>
          <w:sz w:val="26"/>
          <w:szCs w:val="26"/>
        </w:rPr>
        <w:t>11. Иные предложения и замечания, которые, по Вашему мнению, целесообразно учесть в рамках оценки регулирующего воздействия.</w:t>
      </w:r>
    </w:p>
    <w:p>
      <w:pPr>
        <w:pStyle w:val="Normal"/>
        <w:ind w:right="23" w:firstLine="709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951" w:footer="0" w:bottom="96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2fc7"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A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2fc7"/>
    <w:rPr>
      <w:rFonts w:ascii="Arial" w:hAnsi="Arial" w:eastAsia="Calibri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qFormat/>
    <w:rsid w:val="00562fc7"/>
    <w:rPr>
      <w:rFonts w:cs="Times New Roman"/>
      <w:color w:val="00000A"/>
    </w:rPr>
  </w:style>
  <w:style w:type="character" w:styleId="Style14" w:customStyle="1">
    <w:name w:val="Основной текст Знак"/>
    <w:basedOn w:val="DefaultParagraphFont"/>
    <w:link w:val="a4"/>
    <w:qFormat/>
    <w:rsid w:val="00562fc7"/>
    <w:rPr>
      <w:rFonts w:ascii="Calibri" w:hAnsi="Calibri" w:eastAsia="Times New Roman" w:cs="Calibri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bb39bd"/>
    <w:rPr>
      <w:rFonts w:ascii="Arial" w:hAnsi="Arial" w:eastAsia="Calibri" w:cs="Arial"/>
      <w:sz w:val="26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fd2b66"/>
    <w:rPr>
      <w:rFonts w:ascii="Tahoma" w:hAnsi="Tahoma" w:eastAsia="Calibri" w:cs="Tahoma"/>
      <w:sz w:val="16"/>
      <w:szCs w:val="16"/>
      <w:lang w:eastAsia="ru-RU"/>
    </w:rPr>
  </w:style>
  <w:style w:type="character" w:styleId="Applestylespan" w:customStyle="1">
    <w:name w:val="apple-style-span"/>
    <w:basedOn w:val="DefaultParagraphFont"/>
    <w:qFormat/>
    <w:rsid w:val="00022b12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a5"/>
    <w:rsid w:val="00562fc7"/>
    <w:pPr>
      <w:widowControl/>
      <w:jc w:val="both"/>
    </w:pPr>
    <w:rPr>
      <w:rFonts w:ascii="Calibri" w:hAnsi="Calibri" w:eastAsia="Times New Roman" w:cs="Calibri"/>
      <w:sz w:val="28"/>
      <w:szCs w:val="28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Header"/>
    <w:basedOn w:val="Normal"/>
    <w:link w:val="a7"/>
    <w:uiPriority w:val="99"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semiHidden/>
    <w:unhideWhenUsed/>
    <w:rsid w:val="00bb39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fd2b66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3a38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100A-E48F-4CA0-B903-62C0A33F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LibreOffice/6.1.3.2$Linux_X86_64 LibreOffice_project/10$Build-2</Application>
  <Pages>1</Pages>
  <Words>301</Words>
  <Characters>2278</Characters>
  <CharactersWithSpaces>2563</CharactersWithSpaces>
  <Paragraphs>21</Paragraphs>
  <Company>КУИиЗО г. Челябинска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2018-12-12T11:18:00Z</dcterms:created>
  <dc:creator>kuznecovama</dc:creator>
  <dc:description/>
  <dc:language>ru-RU</dc:language>
  <cp:lastModifiedBy/>
  <cp:lastPrinted>2019-08-23T10:50:05Z</cp:lastPrinted>
  <dcterms:modified xsi:type="dcterms:W3CDTF">2019-08-23T10:59:11Z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КУИиЗО г. Челябинска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