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D6" w:rsidRDefault="00A97A54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Опросный лист</w:t>
      </w:r>
    </w:p>
    <w:p w:rsidR="00A97A54" w:rsidRDefault="00A97A54" w:rsidP="00A97A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97A54" w:rsidRDefault="00A97A5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2D6" w:rsidRDefault="00A97A5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8C02D6" w:rsidRDefault="00A97A54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 название организации </w:t>
      </w:r>
      <w:r>
        <w:rPr>
          <w:rFonts w:ascii="Times New Roman" w:hAnsi="Times New Roman" w:cs="Times New Roman"/>
        </w:rPr>
        <w:t>______________________________________________</w:t>
      </w:r>
    </w:p>
    <w:p w:rsidR="008C02D6" w:rsidRDefault="00A97A54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сфера деятельности организации _____________________________________</w:t>
      </w:r>
    </w:p>
    <w:p w:rsidR="008C02D6" w:rsidRDefault="00A97A54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фамилия, имя, отчество контактного лица ______________________________</w:t>
      </w:r>
    </w:p>
    <w:p w:rsidR="008C02D6" w:rsidRDefault="00A97A54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контактный телефон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8C02D6" w:rsidRDefault="00A97A54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электронный адрес _________________________________________________</w:t>
      </w:r>
    </w:p>
    <w:p w:rsidR="008C02D6" w:rsidRDefault="008C02D6">
      <w:pPr>
        <w:ind w:right="22"/>
        <w:jc w:val="center"/>
        <w:rPr>
          <w:rFonts w:ascii="Times New Roman" w:hAnsi="Times New Roman" w:cs="Times New Roman"/>
        </w:rPr>
      </w:pPr>
    </w:p>
    <w:p w:rsidR="008C02D6" w:rsidRDefault="00A97A54">
      <w:pPr>
        <w:spacing w:after="120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вопросов в рамках проведения публичных консультаций по проекту постановления Администрации города Челябинска «Об утверждении административного регламента предоставлени</w:t>
      </w:r>
      <w:r>
        <w:rPr>
          <w:rFonts w:ascii="Times New Roman" w:hAnsi="Times New Roman" w:cs="Times New Roman"/>
        </w:rPr>
        <w:t xml:space="preserve">я муниципальной услуги «Выдача разрешения на омолаживающую обрезку зеленых насаждений»: </w:t>
      </w:r>
    </w:p>
    <w:p w:rsidR="008C02D6" w:rsidRDefault="00A97A54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8C02D6" w:rsidRDefault="00A97A5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 Насколько цель предлагаемого регулировани</w:t>
      </w:r>
      <w:r>
        <w:rPr>
          <w:rFonts w:ascii="Times New Roman" w:eastAsia="Times New Roman" w:hAnsi="Times New Roman" w:cs="Times New Roman"/>
        </w:rPr>
        <w:t>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8C02D6" w:rsidRDefault="00A97A5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 Является ли выбранный вариант решения оптимальным? Существуют ли иные вариа</w:t>
      </w:r>
      <w:r>
        <w:rPr>
          <w:rFonts w:ascii="Times New Roman" w:eastAsia="Times New Roman" w:hAnsi="Times New Roman" w:cs="Times New Roman"/>
        </w:rPr>
        <w:t xml:space="preserve">нты достижения заявленных целей регулирования? Если да, приведите те,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</w:rPr>
        <w:t>затратны</w:t>
      </w:r>
      <w:proofErr w:type="spellEnd"/>
      <w:r>
        <w:rPr>
          <w:rFonts w:ascii="Times New Roman" w:eastAsia="Times New Roman" w:hAnsi="Times New Roman" w:cs="Times New Roman"/>
        </w:rPr>
        <w:t xml:space="preserve"> и (или) более эффективны.</w:t>
      </w:r>
    </w:p>
    <w:p w:rsidR="008C02D6" w:rsidRDefault="00A97A54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Какие, по Вашей оценке, субъекты предпринимательской и инвестиционной деятельности будут затронуты предлага</w:t>
      </w:r>
      <w:r>
        <w:rPr>
          <w:rFonts w:ascii="Times New Roman" w:eastAsia="Times New Roman" w:hAnsi="Times New Roman" w:cs="Times New Roman"/>
        </w:rPr>
        <w:t>емым регулированием?</w:t>
      </w:r>
    </w:p>
    <w:p w:rsidR="008C02D6" w:rsidRDefault="00A97A54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8C02D6" w:rsidRDefault="00A97A54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К как</w:t>
      </w:r>
      <w:r>
        <w:rPr>
          <w:rFonts w:ascii="Times New Roman" w:eastAsia="Times New Roman" w:hAnsi="Times New Roman" w:cs="Times New Roman"/>
        </w:rPr>
        <w:t xml:space="preserve">им последствиям может привести </w:t>
      </w:r>
      <w:proofErr w:type="spellStart"/>
      <w:r>
        <w:rPr>
          <w:rFonts w:ascii="Times New Roman" w:eastAsia="Times New Roman" w:hAnsi="Times New Roman" w:cs="Times New Roman"/>
        </w:rPr>
        <w:t>недостижение</w:t>
      </w:r>
      <w:proofErr w:type="spellEnd"/>
      <w:r>
        <w:rPr>
          <w:rFonts w:ascii="Times New Roman" w:eastAsia="Times New Roman" w:hAnsi="Times New Roman" w:cs="Times New Roman"/>
        </w:rPr>
        <w:t xml:space="preserve"> целей правового регулирования?</w:t>
      </w:r>
    </w:p>
    <w:p w:rsidR="008C02D6" w:rsidRDefault="00A97A54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8C02D6" w:rsidRDefault="00A97A54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Какие, на Ваш взгля</w:t>
      </w:r>
      <w:r>
        <w:rPr>
          <w:rFonts w:ascii="Times New Roman" w:eastAsia="Times New Roman" w:hAnsi="Times New Roman" w:cs="Times New Roman"/>
        </w:rPr>
        <w:t>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8C02D6" w:rsidRDefault="00A97A54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Требуется ли переходный период для вступления в силу предлагаемого регулирования (если да, какова его продолжительность), </w:t>
      </w:r>
      <w:r>
        <w:rPr>
          <w:rFonts w:ascii="Times New Roman" w:eastAsia="Times New Roman" w:hAnsi="Times New Roman" w:cs="Times New Roman"/>
        </w:rPr>
        <w:t>какие ограничения по срокам введения нового регулирования необходимо учесть?</w:t>
      </w:r>
    </w:p>
    <w:p w:rsidR="008C02D6" w:rsidRDefault="00A97A54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8C02D6" w:rsidRDefault="00A97A54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Иные предложения</w:t>
      </w:r>
      <w:r>
        <w:rPr>
          <w:rFonts w:ascii="Times New Roman" w:eastAsia="Times New Roman" w:hAnsi="Times New Roman" w:cs="Times New Roman"/>
        </w:rPr>
        <w:t xml:space="preserve"> и замечания, которые, по Вашему мнению, целесообразно учесть в рамках оценки регулирующего воздействия.</w:t>
      </w:r>
    </w:p>
    <w:p w:rsidR="008C02D6" w:rsidRDefault="008C02D6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8C02D6" w:rsidRDefault="008C02D6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2D6" w:rsidRDefault="008C02D6">
      <w:pPr>
        <w:ind w:firstLine="708"/>
        <w:jc w:val="both"/>
      </w:pPr>
    </w:p>
    <w:sectPr w:rsidR="008C02D6">
      <w:headerReference w:type="default" r:id="rId8"/>
      <w:pgSz w:w="11906" w:h="16838"/>
      <w:pgMar w:top="1134" w:right="567" w:bottom="964" w:left="170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7A54">
      <w:r>
        <w:separator/>
      </w:r>
    </w:p>
  </w:endnote>
  <w:endnote w:type="continuationSeparator" w:id="0">
    <w:p w:rsidR="00000000" w:rsidRDefault="00A9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7A54">
      <w:r>
        <w:separator/>
      </w:r>
    </w:p>
  </w:footnote>
  <w:footnote w:type="continuationSeparator" w:id="0">
    <w:p w:rsidR="00000000" w:rsidRDefault="00A97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D6" w:rsidRDefault="00A97A54">
    <w:pPr>
      <w:pStyle w:val="ad"/>
      <w:jc w:val="center"/>
    </w:pPr>
    <w:r>
      <w:rPr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8C02D6" w:rsidRDefault="008C02D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D6"/>
    <w:rsid w:val="008C02D6"/>
    <w:rsid w:val="00A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F1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9565D"/>
    <w:pPr>
      <w:widowControl w:val="0"/>
    </w:pPr>
    <w:rPr>
      <w:rFonts w:ascii="Courier New" w:eastAsiaTheme="minorEastAsia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F1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9565D"/>
    <w:pPr>
      <w:widowControl w:val="0"/>
    </w:pPr>
    <w:rPr>
      <w:rFonts w:ascii="Courier New" w:eastAsiaTheme="minorEastAsia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6A97-D20B-46A9-9929-462C2EF9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kuznecovama</dc:creator>
  <dc:description/>
  <cp:lastModifiedBy>Груненкова Нина Александровна</cp:lastModifiedBy>
  <cp:revision>2</cp:revision>
  <cp:lastPrinted>2018-06-18T08:36:00Z</cp:lastPrinted>
  <dcterms:created xsi:type="dcterms:W3CDTF">2018-06-22T10:23:00Z</dcterms:created>
  <dcterms:modified xsi:type="dcterms:W3CDTF">2018-06-22T10:23:00Z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