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4133" w:rsidRPr="009E7B9D" w:rsidRDefault="00004133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7B9D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</w:t>
      </w:r>
      <w:r w:rsidR="009E7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7B9D">
        <w:rPr>
          <w:rFonts w:ascii="Times New Roman" w:hAnsi="Times New Roman" w:cs="Times New Roman"/>
          <w:bCs/>
          <w:sz w:val="26"/>
          <w:szCs w:val="26"/>
        </w:rPr>
        <w:t>муниципальной услуги «Отчуждение недвижимого имущества, находящегося в 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</w:t>
      </w:r>
    </w:p>
    <w:p w:rsidR="009E7B9D" w:rsidRDefault="009E7B9D" w:rsidP="0000413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73AB" w:rsidRPr="00CB06A1" w:rsidRDefault="003073AB" w:rsidP="0000413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4133" w:rsidRPr="00CB06A1" w:rsidRDefault="00004133" w:rsidP="00004133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№ 131-ФЗ</w:t>
        </w:r>
      </w:hyperlink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 «Об  общих принципах организации местного самоуправления в Российской Федерации», от  27.07.2010 </w:t>
      </w:r>
      <w:hyperlink r:id="rId6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№ 210-ФЗ</w:t>
        </w:r>
      </w:hyperlink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 «Об организации предоставления государственных и  муниципальных услуг», от  24.07.2007 № 209-ФЗ «О развитии малого и  среднего предпринимательства в Российской Федерации», </w:t>
      </w:r>
      <w:hyperlink r:id="rId7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от  22.07.2008 № 159-ФЗ «Об   особенностях отчуждения недвижимого имущества, находящегося в  государственной собственности субъектов</w:t>
        </w:r>
        <w:bookmarkStart w:id="0" w:name="_GoBack"/>
        <w:bookmarkEnd w:id="0"/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 xml:space="preserve"> Российской Федерации или в  муниципальной собственности и арендуемого субъектами малого и среднего предпринимательства, и о внесении изменений в  отдельные законодательные акты Российской Федерации»</w:t>
        </w:r>
      </w:hyperlink>
    </w:p>
    <w:p w:rsidR="00004133" w:rsidRPr="00CB06A1" w:rsidRDefault="00004133" w:rsidP="00004133">
      <w:pPr>
        <w:ind w:firstLine="709"/>
        <w:rPr>
          <w:rFonts w:ascii="Times New Roman" w:hAnsi="Times New Roman"/>
          <w:sz w:val="26"/>
          <w:szCs w:val="26"/>
        </w:rPr>
      </w:pPr>
    </w:p>
    <w:p w:rsidR="00004133" w:rsidRPr="00CB06A1" w:rsidRDefault="00004133" w:rsidP="003073AB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04133" w:rsidRPr="00CB06A1" w:rsidRDefault="00004133" w:rsidP="000041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133" w:rsidRPr="00CB06A1" w:rsidRDefault="00004133" w:rsidP="00307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B06A1">
        <w:rPr>
          <w:rFonts w:ascii="Times New Roman" w:hAnsi="Times New Roman"/>
          <w:sz w:val="26"/>
          <w:szCs w:val="26"/>
        </w:rPr>
        <w:t xml:space="preserve">1.  Утвердить </w:t>
      </w:r>
      <w:r w:rsidR="003073AB" w:rsidRPr="003073AB">
        <w:rPr>
          <w:rFonts w:ascii="Times New Roman" w:hAnsi="Times New Roman"/>
          <w:sz w:val="26"/>
          <w:szCs w:val="26"/>
        </w:rPr>
        <w:t xml:space="preserve">прилагаемый </w:t>
      </w:r>
      <w:r w:rsidRPr="00CB06A1">
        <w:rPr>
          <w:rFonts w:ascii="Times New Roman" w:hAnsi="Times New Roman"/>
          <w:sz w:val="26"/>
          <w:szCs w:val="26"/>
        </w:rPr>
        <w:t xml:space="preserve">административный </w:t>
      </w:r>
      <w:hyperlink w:anchor="Par36" w:tooltip="Ссылка на текущий документ" w:history="1">
        <w:r w:rsidRPr="00CB06A1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B06A1">
        <w:rPr>
          <w:rFonts w:ascii="Times New Roman" w:hAnsi="Times New Roman"/>
          <w:sz w:val="26"/>
          <w:szCs w:val="26"/>
        </w:rPr>
        <w:t xml:space="preserve"> предоставления муниципальной услуги «Отчуждение недвижимого имущества, находящегося в  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 xml:space="preserve">2.  Управлению информационной политики Администрации города Челябинска (Сафонов В.А.) опубликовать настоящее постановление в порядке, установленном для официального опубликования муниципальных правовых актов, и  разместить настоящее постановление на официальном сайте Администрации </w:t>
      </w:r>
      <w:r w:rsidRPr="00CB06A1">
        <w:rPr>
          <w:rFonts w:ascii="Times New Roman" w:hAnsi="Times New Roman" w:cs="Times New Roman"/>
          <w:sz w:val="26"/>
          <w:szCs w:val="26"/>
        </w:rPr>
        <w:lastRenderedPageBreak/>
        <w:t>города Челябинска в сети Интернет.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3.  Внести настоящее постановление в раздел 7 «Управление городским хозяйством» нормативной правовой базы местного самоуправления города Челябинска.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4.  Контроль исполнения настоящего постановления возложить на  заместителя Главы Администрации города по правовым и имущественным вопросам Елистратова В.А.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133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B9D" w:rsidRPr="00CB06A1" w:rsidRDefault="009E7B9D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02F" w:rsidRDefault="00004133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5299">
        <w:rPr>
          <w:rFonts w:ascii="Times New Roman" w:hAnsi="Times New Roman" w:cs="Times New Roman"/>
          <w:sz w:val="26"/>
          <w:szCs w:val="26"/>
        </w:rPr>
        <w:t>Глава города Челябинска</w:t>
      </w:r>
      <w:r w:rsidRPr="00425299">
        <w:rPr>
          <w:rFonts w:ascii="Times New Roman" w:hAnsi="Times New Roman" w:cs="Times New Roman"/>
          <w:sz w:val="26"/>
          <w:szCs w:val="26"/>
        </w:rPr>
        <w:tab/>
      </w:r>
      <w:r w:rsidRPr="0042529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9E7B9D" w:rsidRPr="004252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5299">
        <w:rPr>
          <w:rFonts w:ascii="Times New Roman" w:hAnsi="Times New Roman" w:cs="Times New Roman"/>
          <w:sz w:val="26"/>
          <w:szCs w:val="26"/>
        </w:rPr>
        <w:t xml:space="preserve">            Е.Н. </w:t>
      </w:r>
      <w:proofErr w:type="spellStart"/>
      <w:r w:rsidRPr="00425299">
        <w:rPr>
          <w:rFonts w:ascii="Times New Roman" w:hAnsi="Times New Roman" w:cs="Times New Roman"/>
          <w:sz w:val="26"/>
          <w:szCs w:val="26"/>
        </w:rPr>
        <w:t>Тефтелев</w:t>
      </w:r>
      <w:proofErr w:type="spellEnd"/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Pr="00E563F0" w:rsidRDefault="00E563F0" w:rsidP="009E7B9D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Pr="00E563F0" w:rsidRDefault="00E563F0" w:rsidP="00E56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63F0">
        <w:rPr>
          <w:rFonts w:ascii="Times New Roman" w:hAnsi="Times New Roman" w:cs="Times New Roman"/>
          <w:sz w:val="24"/>
          <w:szCs w:val="24"/>
        </w:rPr>
        <w:t>С.П. Присяжная</w:t>
      </w:r>
    </w:p>
    <w:p w:rsidR="00E563F0" w:rsidRDefault="00E563F0" w:rsidP="00E563F0">
      <w:pPr>
        <w:pStyle w:val="ConsPlusNormal"/>
        <w:jc w:val="both"/>
      </w:pPr>
      <w:r w:rsidRPr="00E563F0">
        <w:rPr>
          <w:rFonts w:ascii="Times New Roman" w:hAnsi="Times New Roman" w:cs="Times New Roman"/>
          <w:sz w:val="24"/>
          <w:szCs w:val="24"/>
        </w:rPr>
        <w:t>263 57 17</w:t>
      </w:r>
    </w:p>
    <w:sectPr w:rsidR="00E563F0" w:rsidSect="009D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33"/>
    <w:rsid w:val="00004133"/>
    <w:rsid w:val="00100871"/>
    <w:rsid w:val="00114884"/>
    <w:rsid w:val="003073AB"/>
    <w:rsid w:val="00425299"/>
    <w:rsid w:val="005506C3"/>
    <w:rsid w:val="006E7D0B"/>
    <w:rsid w:val="009D002F"/>
    <w:rsid w:val="009E7B9D"/>
    <w:rsid w:val="00B0549C"/>
    <w:rsid w:val="00BB3EEB"/>
    <w:rsid w:val="00C00C07"/>
    <w:rsid w:val="00C427C0"/>
    <w:rsid w:val="00CD7096"/>
    <w:rsid w:val="00CE1E07"/>
    <w:rsid w:val="00D55AB2"/>
    <w:rsid w:val="00D75EC1"/>
    <w:rsid w:val="00D8117F"/>
    <w:rsid w:val="00DB2282"/>
    <w:rsid w:val="00E563F0"/>
    <w:rsid w:val="00EB0757"/>
    <w:rsid w:val="00EB2453"/>
    <w:rsid w:val="00F723EB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3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00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3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00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6161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5C03E2E8DF65F27CAD1D0B1D18C847C2E2CFC0E03B1C7B13B3F0D7A3596CB493C27B67A49F097t1V3K" TargetMode="External"/><Relationship Id="rId5" Type="http://schemas.openxmlformats.org/officeDocument/2006/relationships/hyperlink" Target="consultantplus://offline/ref=C2E5C03E2E8DF65F27CAD1D0B1D18C847C2E28F9080FB1C7B13B3F0D7A3596CB493C27B67A48F29Bt1V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Prisyagnaya</dc:creator>
  <cp:keywords/>
  <dc:description/>
  <cp:lastModifiedBy>Груненкова Нина Александровна</cp:lastModifiedBy>
  <cp:revision>2</cp:revision>
  <cp:lastPrinted>2016-06-22T05:24:00Z</cp:lastPrinted>
  <dcterms:created xsi:type="dcterms:W3CDTF">2016-06-23T09:44:00Z</dcterms:created>
  <dcterms:modified xsi:type="dcterms:W3CDTF">2016-06-23T09:44:00Z</dcterms:modified>
</cp:coreProperties>
</file>