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6"/>
          <w:szCs w:val="26"/>
          <w:lang w:eastAsia="en-US"/>
        </w:rPr>
      </w:pPr>
      <w:bookmarkStart w:id="0" w:name="_GoBack"/>
      <w:bookmarkEnd w:id="0"/>
    </w:p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6"/>
          <w:szCs w:val="26"/>
          <w:lang w:eastAsia="en-US"/>
        </w:rPr>
      </w:pPr>
    </w:p>
    <w:p w:rsidR="008A2CED" w:rsidRPr="00AE3497" w:rsidRDefault="008A2CED" w:rsidP="008A2CED">
      <w:pPr>
        <w:autoSpaceDE w:val="0"/>
        <w:autoSpaceDN w:val="0"/>
        <w:adjustRightInd w:val="0"/>
        <w:ind w:left="142"/>
        <w:jc w:val="both"/>
        <w:rPr>
          <w:caps w:val="0"/>
          <w:sz w:val="28"/>
          <w:szCs w:val="28"/>
          <w:lang w:eastAsia="en-US"/>
        </w:rPr>
      </w:pPr>
    </w:p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pStyle w:val="a3"/>
        <w:rPr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Default="008A2CED" w:rsidP="008A2CED">
      <w:pPr>
        <w:autoSpaceDE w:val="0"/>
        <w:autoSpaceDN w:val="0"/>
        <w:adjustRightInd w:val="0"/>
        <w:jc w:val="both"/>
        <w:rPr>
          <w:caps w:val="0"/>
          <w:sz w:val="28"/>
          <w:szCs w:val="28"/>
          <w:lang w:eastAsia="en-US"/>
        </w:rPr>
      </w:pPr>
    </w:p>
    <w:p w:rsidR="008A2CED" w:rsidRPr="00AE3497" w:rsidRDefault="008A2CED" w:rsidP="008A2CED">
      <w:pPr>
        <w:autoSpaceDE w:val="0"/>
        <w:autoSpaceDN w:val="0"/>
        <w:adjustRightInd w:val="0"/>
        <w:jc w:val="both"/>
        <w:rPr>
          <w:caps w:val="0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969"/>
      </w:tblGrid>
      <w:tr w:rsidR="008A2CED" w:rsidRPr="00AB1543" w:rsidTr="00731BCC">
        <w:trPr>
          <w:trHeight w:val="210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CED" w:rsidRPr="00BD12DA" w:rsidRDefault="008A2CED" w:rsidP="00731BCC">
            <w:pPr>
              <w:jc w:val="both"/>
              <w:rPr>
                <w:sz w:val="27"/>
                <w:szCs w:val="27"/>
              </w:rPr>
            </w:pPr>
            <w:r w:rsidRPr="00BD12DA">
              <w:rPr>
                <w:caps w:val="0"/>
                <w:spacing w:val="-6"/>
                <w:sz w:val="27"/>
                <w:szCs w:val="27"/>
                <w:lang w:eastAsia="en-US"/>
              </w:rPr>
              <w:t xml:space="preserve">Об утверждении </w:t>
            </w:r>
            <w:r w:rsidR="00D22267" w:rsidRPr="00BD12DA">
              <w:rPr>
                <w:caps w:val="0"/>
                <w:spacing w:val="-6"/>
                <w:sz w:val="27"/>
                <w:szCs w:val="27"/>
                <w:lang w:eastAsia="en-US"/>
              </w:rPr>
              <w:t xml:space="preserve">методики расчета платы </w:t>
            </w:r>
            <w:r w:rsidR="00731BCC" w:rsidRPr="00BD12DA">
              <w:rPr>
                <w:caps w:val="0"/>
                <w:sz w:val="27"/>
                <w:szCs w:val="27"/>
              </w:rPr>
              <w:t xml:space="preserve">за </w:t>
            </w:r>
            <w:r w:rsidR="00BD12DA" w:rsidRPr="00BD12DA">
              <w:rPr>
                <w:caps w:val="0"/>
                <w:sz w:val="27"/>
                <w:szCs w:val="27"/>
              </w:rPr>
              <w:t>размещение</w:t>
            </w:r>
            <w:r w:rsidR="00BD12DA" w:rsidRPr="00BD12DA">
              <w:rPr>
                <w:sz w:val="27"/>
                <w:szCs w:val="27"/>
              </w:rPr>
              <w:t xml:space="preserve"> </w:t>
            </w:r>
            <w:r w:rsidR="00BD12DA" w:rsidRPr="00BD12DA">
              <w:rPr>
                <w:caps w:val="0"/>
                <w:sz w:val="27"/>
                <w:szCs w:val="27"/>
              </w:rPr>
              <w:t>нестационарных торговых объектов на территории города Челябинска без предоставления земельных участков</w:t>
            </w:r>
          </w:p>
        </w:tc>
      </w:tr>
    </w:tbl>
    <w:p w:rsidR="008A2CED" w:rsidRDefault="008A2CED" w:rsidP="008A2CED">
      <w:pPr>
        <w:autoSpaceDE w:val="0"/>
        <w:autoSpaceDN w:val="0"/>
        <w:adjustRightInd w:val="0"/>
        <w:ind w:firstLine="720"/>
        <w:jc w:val="both"/>
        <w:rPr>
          <w:caps w:val="0"/>
          <w:sz w:val="28"/>
          <w:szCs w:val="28"/>
          <w:lang w:eastAsia="en-US"/>
        </w:rPr>
      </w:pPr>
    </w:p>
    <w:p w:rsidR="008A2CED" w:rsidRPr="00BD12DA" w:rsidRDefault="008A2CED" w:rsidP="008A2CED">
      <w:pPr>
        <w:ind w:firstLine="708"/>
        <w:jc w:val="both"/>
        <w:rPr>
          <w:caps w:val="0"/>
          <w:color w:val="92D050"/>
          <w:sz w:val="27"/>
          <w:szCs w:val="27"/>
          <w:lang w:eastAsia="en-US"/>
        </w:rPr>
      </w:pPr>
      <w:r w:rsidRPr="00BD12DA">
        <w:rPr>
          <w:caps w:val="0"/>
          <w:sz w:val="27"/>
          <w:szCs w:val="27"/>
          <w:lang w:eastAsia="en-US"/>
        </w:rPr>
        <w:t xml:space="preserve">В соответствии с </w:t>
      </w:r>
      <w:r w:rsidR="00D22267" w:rsidRPr="00BD12DA">
        <w:rPr>
          <w:caps w:val="0"/>
          <w:sz w:val="27"/>
          <w:szCs w:val="27"/>
          <w:lang w:eastAsia="en-US"/>
        </w:rPr>
        <w:t xml:space="preserve">Земельным кодексом Российской Федерации, Гражданским кодексом Российской Федерации, </w:t>
      </w:r>
      <w:r w:rsidR="00731BCC" w:rsidRPr="00BD12DA">
        <w:rPr>
          <w:caps w:val="0"/>
          <w:sz w:val="27"/>
          <w:szCs w:val="27"/>
          <w:lang w:eastAsia="en-US"/>
        </w:rPr>
        <w:t>Ф</w:t>
      </w:r>
      <w:r w:rsidR="00535735" w:rsidRPr="00BD12DA">
        <w:rPr>
          <w:caps w:val="0"/>
          <w:sz w:val="27"/>
          <w:szCs w:val="27"/>
          <w:lang w:eastAsia="en-US"/>
        </w:rPr>
        <w:t>едеральным</w:t>
      </w:r>
      <w:r w:rsidR="00D22267" w:rsidRPr="00BD12DA">
        <w:rPr>
          <w:caps w:val="0"/>
          <w:sz w:val="27"/>
          <w:szCs w:val="27"/>
          <w:lang w:eastAsia="en-US"/>
        </w:rPr>
        <w:t xml:space="preserve"> закон</w:t>
      </w:r>
      <w:r w:rsidR="00535735" w:rsidRPr="00BD12DA">
        <w:rPr>
          <w:caps w:val="0"/>
          <w:sz w:val="27"/>
          <w:szCs w:val="27"/>
          <w:lang w:eastAsia="en-US"/>
        </w:rPr>
        <w:t>ом</w:t>
      </w:r>
      <w:r w:rsidR="00D22267" w:rsidRPr="00BD12DA">
        <w:rPr>
          <w:caps w:val="0"/>
          <w:sz w:val="27"/>
          <w:szCs w:val="27"/>
          <w:lang w:eastAsia="en-US"/>
        </w:rPr>
        <w:t xml:space="preserve"> </w:t>
      </w:r>
      <w:r w:rsidR="00731BCC" w:rsidRPr="00BD12DA">
        <w:rPr>
          <w:caps w:val="0"/>
          <w:sz w:val="27"/>
          <w:szCs w:val="27"/>
          <w:lang w:eastAsia="en-US"/>
        </w:rPr>
        <w:t xml:space="preserve">                 </w:t>
      </w:r>
      <w:r w:rsidR="00D22267" w:rsidRPr="00BD12DA">
        <w:rPr>
          <w:caps w:val="0"/>
          <w:sz w:val="27"/>
          <w:szCs w:val="27"/>
          <w:lang w:eastAsia="en-US"/>
        </w:rPr>
        <w:t>от 06.10.2003 № 131-ФЗ «Об общих принципах организации местного самоуправления в Российской Федерации», Уставом города Челябинска</w:t>
      </w:r>
    </w:p>
    <w:p w:rsidR="00731BCC" w:rsidRPr="00BD12DA" w:rsidRDefault="00731BCC" w:rsidP="008A2CED">
      <w:pPr>
        <w:autoSpaceDE w:val="0"/>
        <w:autoSpaceDN w:val="0"/>
        <w:adjustRightInd w:val="0"/>
        <w:ind w:firstLine="720"/>
        <w:jc w:val="both"/>
        <w:rPr>
          <w:caps w:val="0"/>
          <w:sz w:val="27"/>
          <w:szCs w:val="27"/>
          <w:lang w:eastAsia="en-US"/>
        </w:rPr>
      </w:pPr>
    </w:p>
    <w:p w:rsidR="008A2CED" w:rsidRPr="00BD12DA" w:rsidRDefault="008A2CED" w:rsidP="008A2CED">
      <w:pPr>
        <w:autoSpaceDE w:val="0"/>
        <w:autoSpaceDN w:val="0"/>
        <w:adjustRightInd w:val="0"/>
        <w:jc w:val="center"/>
        <w:rPr>
          <w:caps w:val="0"/>
          <w:sz w:val="27"/>
          <w:szCs w:val="27"/>
          <w:lang w:eastAsia="en-US"/>
        </w:rPr>
      </w:pPr>
      <w:r w:rsidRPr="00BD12DA">
        <w:rPr>
          <w:caps w:val="0"/>
          <w:sz w:val="27"/>
          <w:szCs w:val="27"/>
          <w:lang w:eastAsia="en-US"/>
        </w:rPr>
        <w:t>ПОСТАНОВЛЯЮ:</w:t>
      </w:r>
    </w:p>
    <w:p w:rsidR="00731BCC" w:rsidRPr="00BD12DA" w:rsidRDefault="00731BCC" w:rsidP="008A2CED">
      <w:pPr>
        <w:autoSpaceDE w:val="0"/>
        <w:autoSpaceDN w:val="0"/>
        <w:adjustRightInd w:val="0"/>
        <w:ind w:firstLine="720"/>
        <w:jc w:val="both"/>
        <w:rPr>
          <w:caps w:val="0"/>
          <w:sz w:val="27"/>
          <w:szCs w:val="27"/>
          <w:lang w:eastAsia="en-US"/>
        </w:rPr>
      </w:pPr>
    </w:p>
    <w:p w:rsidR="008A2CED" w:rsidRPr="00BD12DA" w:rsidRDefault="008A2CED" w:rsidP="008A2CED">
      <w:pPr>
        <w:pStyle w:val="1"/>
        <w:spacing w:before="0"/>
        <w:ind w:firstLine="708"/>
        <w:jc w:val="both"/>
        <w:rPr>
          <w:rFonts w:ascii="Times New Roman" w:hAnsi="Times New Roman"/>
          <w:b w:val="0"/>
          <w:caps w:val="0"/>
          <w:color w:val="000000" w:themeColor="text1"/>
          <w:sz w:val="27"/>
          <w:szCs w:val="27"/>
          <w:lang w:eastAsia="en-US"/>
        </w:rPr>
      </w:pPr>
      <w:bookmarkStart w:id="1" w:name="sub_1001"/>
      <w:r w:rsidRPr="00BD12DA">
        <w:rPr>
          <w:rFonts w:ascii="Times New Roman" w:hAnsi="Times New Roman"/>
          <w:b w:val="0"/>
          <w:caps w:val="0"/>
          <w:color w:val="auto"/>
          <w:sz w:val="27"/>
          <w:szCs w:val="27"/>
          <w:lang w:eastAsia="en-US"/>
        </w:rPr>
        <w:t xml:space="preserve">1. Утвердить </w:t>
      </w:r>
      <w:r w:rsidR="00D22267" w:rsidRPr="00BD12DA">
        <w:rPr>
          <w:rFonts w:ascii="Times New Roman" w:hAnsi="Times New Roman"/>
          <w:b w:val="0"/>
          <w:caps w:val="0"/>
          <w:color w:val="auto"/>
          <w:spacing w:val="-6"/>
          <w:sz w:val="27"/>
          <w:szCs w:val="27"/>
          <w:lang w:eastAsia="en-US"/>
        </w:rPr>
        <w:t xml:space="preserve">методику </w:t>
      </w:r>
      <w:r w:rsidR="00731BCC" w:rsidRPr="00BD12DA">
        <w:rPr>
          <w:rFonts w:ascii="Times New Roman" w:hAnsi="Times New Roman"/>
          <w:b w:val="0"/>
          <w:caps w:val="0"/>
          <w:color w:val="auto"/>
          <w:spacing w:val="-6"/>
          <w:sz w:val="27"/>
          <w:szCs w:val="27"/>
          <w:lang w:eastAsia="en-US"/>
        </w:rPr>
        <w:t xml:space="preserve">расчета </w:t>
      </w:r>
      <w:r w:rsidR="00731BCC" w:rsidRPr="00BD12DA">
        <w:rPr>
          <w:rFonts w:ascii="Times New Roman" w:hAnsi="Times New Roman"/>
          <w:b w:val="0"/>
          <w:caps w:val="0"/>
          <w:color w:val="000000" w:themeColor="text1"/>
          <w:spacing w:val="-6"/>
          <w:sz w:val="27"/>
          <w:szCs w:val="27"/>
          <w:lang w:eastAsia="en-US"/>
        </w:rPr>
        <w:t xml:space="preserve">платы </w:t>
      </w:r>
      <w:r w:rsidR="00731BCC" w:rsidRPr="00BD12DA">
        <w:rPr>
          <w:rFonts w:ascii="Times New Roman" w:hAnsi="Times New Roman"/>
          <w:b w:val="0"/>
          <w:caps w:val="0"/>
          <w:color w:val="auto"/>
          <w:sz w:val="27"/>
          <w:szCs w:val="27"/>
        </w:rPr>
        <w:t xml:space="preserve">за </w:t>
      </w:r>
      <w:r w:rsidR="00BD12DA" w:rsidRPr="00BD12DA">
        <w:rPr>
          <w:rFonts w:ascii="Times New Roman" w:hAnsi="Times New Roman"/>
          <w:b w:val="0"/>
          <w:caps w:val="0"/>
          <w:color w:val="auto"/>
          <w:sz w:val="27"/>
          <w:szCs w:val="27"/>
        </w:rPr>
        <w:t>размещение</w:t>
      </w:r>
      <w:r w:rsidR="00BD12DA" w:rsidRPr="00BD12DA">
        <w:rPr>
          <w:rFonts w:ascii="Times New Roman" w:hAnsi="Times New Roman"/>
          <w:b w:val="0"/>
          <w:color w:val="auto"/>
          <w:sz w:val="27"/>
          <w:szCs w:val="27"/>
        </w:rPr>
        <w:t xml:space="preserve"> </w:t>
      </w:r>
      <w:r w:rsidR="00BD12DA" w:rsidRPr="00BD12DA">
        <w:rPr>
          <w:rFonts w:ascii="Times New Roman" w:hAnsi="Times New Roman"/>
          <w:b w:val="0"/>
          <w:caps w:val="0"/>
          <w:color w:val="auto"/>
          <w:sz w:val="27"/>
          <w:szCs w:val="27"/>
        </w:rPr>
        <w:t>нестационарных торговых объектов на территории города Челябинска без предоставления земельных участков</w:t>
      </w:r>
      <w:r w:rsidR="00BD12DA" w:rsidRPr="00BD12DA">
        <w:rPr>
          <w:rFonts w:ascii="Times New Roman" w:hAnsi="Times New Roman"/>
          <w:b w:val="0"/>
          <w:caps w:val="0"/>
          <w:color w:val="auto"/>
          <w:sz w:val="27"/>
          <w:szCs w:val="27"/>
          <w:lang w:eastAsia="en-US"/>
        </w:rPr>
        <w:t xml:space="preserve"> </w:t>
      </w:r>
      <w:r w:rsidRPr="00BD12DA">
        <w:rPr>
          <w:rFonts w:ascii="Times New Roman" w:hAnsi="Times New Roman"/>
          <w:b w:val="0"/>
          <w:caps w:val="0"/>
          <w:color w:val="auto"/>
          <w:sz w:val="27"/>
          <w:szCs w:val="27"/>
          <w:lang w:eastAsia="en-US"/>
        </w:rPr>
        <w:t>(приложение).</w:t>
      </w:r>
    </w:p>
    <w:p w:rsidR="008A2CED" w:rsidRPr="00BD12DA" w:rsidRDefault="008A2CED" w:rsidP="008A2CED">
      <w:pPr>
        <w:autoSpaceDE w:val="0"/>
        <w:autoSpaceDN w:val="0"/>
        <w:adjustRightInd w:val="0"/>
        <w:ind w:firstLine="708"/>
        <w:jc w:val="both"/>
        <w:rPr>
          <w:caps w:val="0"/>
          <w:sz w:val="27"/>
          <w:szCs w:val="27"/>
          <w:lang w:eastAsia="en-US"/>
        </w:rPr>
      </w:pPr>
      <w:bookmarkStart w:id="2" w:name="sub_1002"/>
      <w:bookmarkEnd w:id="1"/>
      <w:r w:rsidRPr="00BD12DA">
        <w:rPr>
          <w:caps w:val="0"/>
          <w:color w:val="000000" w:themeColor="text1"/>
          <w:sz w:val="27"/>
          <w:szCs w:val="27"/>
          <w:lang w:eastAsia="en-US"/>
        </w:rPr>
        <w:t>2. Управлению информационной политики Администрации</w:t>
      </w:r>
      <w:r w:rsidRPr="00BD12DA">
        <w:rPr>
          <w:caps w:val="0"/>
          <w:sz w:val="27"/>
          <w:szCs w:val="27"/>
          <w:lang w:eastAsia="en-US"/>
        </w:rPr>
        <w:t xml:space="preserve"> города Челябинска (Сафонов В.А.) </w:t>
      </w:r>
      <w:hyperlink r:id="rId7" w:history="1">
        <w:r w:rsidRPr="00BD12DA">
          <w:rPr>
            <w:caps w:val="0"/>
            <w:sz w:val="27"/>
            <w:szCs w:val="27"/>
            <w:lang w:eastAsia="en-US"/>
          </w:rPr>
          <w:t>опубликовать</w:t>
        </w:r>
      </w:hyperlink>
      <w:r w:rsidRPr="00BD12DA">
        <w:rPr>
          <w:caps w:val="0"/>
          <w:sz w:val="27"/>
          <w:szCs w:val="27"/>
          <w:lang w:eastAsia="en-US"/>
        </w:rPr>
        <w:t xml:space="preserve"> настоящее постановление в порядке, установленном для официального опубликования </w:t>
      </w:r>
      <w:proofErr w:type="gramStart"/>
      <w:r w:rsidRPr="00BD12DA">
        <w:rPr>
          <w:caps w:val="0"/>
          <w:sz w:val="27"/>
          <w:szCs w:val="27"/>
          <w:lang w:eastAsia="en-US"/>
        </w:rPr>
        <w:t>муниципальных</w:t>
      </w:r>
      <w:proofErr w:type="gramEnd"/>
      <w:r w:rsidRPr="00BD12DA">
        <w:rPr>
          <w:caps w:val="0"/>
          <w:sz w:val="27"/>
          <w:szCs w:val="27"/>
          <w:lang w:eastAsia="en-US"/>
        </w:rPr>
        <w:t xml:space="preserve"> правовых актов, и </w:t>
      </w:r>
      <w:proofErr w:type="gramStart"/>
      <w:r w:rsidRPr="00BD12DA">
        <w:rPr>
          <w:caps w:val="0"/>
          <w:sz w:val="27"/>
          <w:szCs w:val="27"/>
          <w:lang w:eastAsia="en-US"/>
        </w:rPr>
        <w:t>разместить</w:t>
      </w:r>
      <w:proofErr w:type="gramEnd"/>
      <w:r w:rsidRPr="00BD12DA">
        <w:rPr>
          <w:caps w:val="0"/>
          <w:sz w:val="27"/>
          <w:szCs w:val="27"/>
          <w:lang w:eastAsia="en-US"/>
        </w:rPr>
        <w:t xml:space="preserve"> настоящее постановление на </w:t>
      </w:r>
      <w:hyperlink r:id="rId8" w:history="1">
        <w:r w:rsidRPr="00BD12DA">
          <w:rPr>
            <w:caps w:val="0"/>
            <w:sz w:val="27"/>
            <w:szCs w:val="27"/>
            <w:lang w:eastAsia="en-US"/>
          </w:rPr>
          <w:t>официальном сайте</w:t>
        </w:r>
      </w:hyperlink>
      <w:r w:rsidRPr="00BD12DA">
        <w:rPr>
          <w:caps w:val="0"/>
          <w:sz w:val="27"/>
          <w:szCs w:val="27"/>
          <w:lang w:eastAsia="en-US"/>
        </w:rPr>
        <w:t xml:space="preserve"> Администрации города Челябинска в сети Интернет.</w:t>
      </w:r>
    </w:p>
    <w:p w:rsidR="008A2CED" w:rsidRPr="00BD12DA" w:rsidRDefault="008A2CED" w:rsidP="008A2CED">
      <w:pPr>
        <w:autoSpaceDE w:val="0"/>
        <w:autoSpaceDN w:val="0"/>
        <w:adjustRightInd w:val="0"/>
        <w:ind w:firstLine="708"/>
        <w:jc w:val="both"/>
        <w:rPr>
          <w:caps w:val="0"/>
          <w:sz w:val="27"/>
          <w:szCs w:val="27"/>
          <w:lang w:eastAsia="en-US"/>
        </w:rPr>
      </w:pPr>
      <w:bookmarkStart w:id="3" w:name="sub_1003"/>
      <w:bookmarkEnd w:id="2"/>
      <w:r w:rsidRPr="00BD12DA">
        <w:rPr>
          <w:caps w:val="0"/>
          <w:sz w:val="27"/>
          <w:szCs w:val="27"/>
          <w:lang w:eastAsia="en-US"/>
        </w:rPr>
        <w:t xml:space="preserve">3. Внести настоящее постановление в раздел 5 «Земельные отношения </w:t>
      </w:r>
      <w:r w:rsidR="00BD12DA">
        <w:rPr>
          <w:caps w:val="0"/>
          <w:sz w:val="27"/>
          <w:szCs w:val="27"/>
          <w:lang w:eastAsia="en-US"/>
        </w:rPr>
        <w:t xml:space="preserve">           </w:t>
      </w:r>
      <w:r w:rsidRPr="00BD12DA">
        <w:rPr>
          <w:caps w:val="0"/>
          <w:sz w:val="27"/>
          <w:szCs w:val="27"/>
          <w:lang w:eastAsia="en-US"/>
        </w:rPr>
        <w:t>и природопользование» нормативной правовой базы местного самоуправления города Челябинска.</w:t>
      </w:r>
    </w:p>
    <w:p w:rsidR="008A2CED" w:rsidRPr="00BD12DA" w:rsidRDefault="008A2CED" w:rsidP="008A2CED">
      <w:pPr>
        <w:autoSpaceDE w:val="0"/>
        <w:autoSpaceDN w:val="0"/>
        <w:adjustRightInd w:val="0"/>
        <w:ind w:firstLine="708"/>
        <w:jc w:val="both"/>
        <w:rPr>
          <w:rFonts w:eastAsia="Times New Roman"/>
          <w:caps w:val="0"/>
          <w:sz w:val="27"/>
          <w:szCs w:val="27"/>
        </w:rPr>
      </w:pPr>
      <w:bookmarkStart w:id="4" w:name="sub_1004"/>
      <w:bookmarkEnd w:id="3"/>
      <w:r w:rsidRPr="00BD12DA">
        <w:rPr>
          <w:caps w:val="0"/>
          <w:sz w:val="27"/>
          <w:szCs w:val="27"/>
          <w:lang w:eastAsia="en-US"/>
        </w:rPr>
        <w:t>4. Контроль исполнения настоящего постановления возложить</w:t>
      </w:r>
      <w:r w:rsidR="00731BCC" w:rsidRPr="00BD12DA">
        <w:rPr>
          <w:caps w:val="0"/>
          <w:sz w:val="27"/>
          <w:szCs w:val="27"/>
          <w:lang w:eastAsia="en-US"/>
        </w:rPr>
        <w:t xml:space="preserve">                      </w:t>
      </w:r>
      <w:r w:rsidRPr="00BD12DA">
        <w:rPr>
          <w:caps w:val="0"/>
          <w:sz w:val="27"/>
          <w:szCs w:val="27"/>
          <w:lang w:eastAsia="en-US"/>
        </w:rPr>
        <w:t xml:space="preserve"> на </w:t>
      </w:r>
      <w:r w:rsidRPr="00BD12DA">
        <w:rPr>
          <w:rFonts w:eastAsia="Times New Roman"/>
          <w:caps w:val="0"/>
          <w:sz w:val="27"/>
          <w:szCs w:val="27"/>
        </w:rPr>
        <w:t xml:space="preserve">председателя Комитета по управлению имуществом и земельным отношениям города Челябинска </w:t>
      </w:r>
      <w:proofErr w:type="spellStart"/>
      <w:r w:rsidR="00A6239D" w:rsidRPr="00BD12DA">
        <w:rPr>
          <w:rFonts w:eastAsia="Times New Roman"/>
          <w:caps w:val="0"/>
          <w:sz w:val="27"/>
          <w:szCs w:val="27"/>
        </w:rPr>
        <w:t>Чигинцева</w:t>
      </w:r>
      <w:proofErr w:type="spellEnd"/>
      <w:r w:rsidR="00A6239D" w:rsidRPr="00BD12DA">
        <w:rPr>
          <w:rFonts w:eastAsia="Times New Roman"/>
          <w:caps w:val="0"/>
          <w:sz w:val="27"/>
          <w:szCs w:val="27"/>
        </w:rPr>
        <w:t xml:space="preserve"> С.А.</w:t>
      </w:r>
    </w:p>
    <w:bookmarkEnd w:id="4"/>
    <w:p w:rsidR="008A2CED" w:rsidRPr="00BD12DA" w:rsidRDefault="008A2CED" w:rsidP="008A2CED">
      <w:pPr>
        <w:autoSpaceDE w:val="0"/>
        <w:autoSpaceDN w:val="0"/>
        <w:adjustRightInd w:val="0"/>
        <w:jc w:val="both"/>
        <w:rPr>
          <w:caps w:val="0"/>
          <w:sz w:val="27"/>
          <w:szCs w:val="27"/>
          <w:lang w:eastAsia="en-US"/>
        </w:rPr>
      </w:pPr>
    </w:p>
    <w:p w:rsidR="008A2CED" w:rsidRPr="00BD12DA" w:rsidRDefault="008A2CED" w:rsidP="008A2CED">
      <w:pPr>
        <w:autoSpaceDE w:val="0"/>
        <w:autoSpaceDN w:val="0"/>
        <w:adjustRightInd w:val="0"/>
        <w:jc w:val="both"/>
        <w:rPr>
          <w:caps w:val="0"/>
          <w:sz w:val="27"/>
          <w:szCs w:val="27"/>
          <w:lang w:eastAsia="en-US"/>
        </w:rPr>
      </w:pPr>
    </w:p>
    <w:p w:rsidR="008A2CED" w:rsidRPr="00BD12DA" w:rsidRDefault="008A2CED" w:rsidP="008A2CED">
      <w:pPr>
        <w:autoSpaceDE w:val="0"/>
        <w:autoSpaceDN w:val="0"/>
        <w:adjustRightInd w:val="0"/>
        <w:jc w:val="both"/>
        <w:rPr>
          <w:caps w:val="0"/>
          <w:sz w:val="27"/>
          <w:szCs w:val="27"/>
          <w:lang w:eastAsia="en-US"/>
        </w:rPr>
      </w:pPr>
    </w:p>
    <w:p w:rsidR="008A2CED" w:rsidRPr="00BD12DA" w:rsidRDefault="002A6455" w:rsidP="008A2CED">
      <w:pPr>
        <w:autoSpaceDE w:val="0"/>
        <w:autoSpaceDN w:val="0"/>
        <w:adjustRightInd w:val="0"/>
        <w:jc w:val="both"/>
        <w:rPr>
          <w:caps w:val="0"/>
          <w:sz w:val="27"/>
          <w:szCs w:val="27"/>
          <w:lang w:eastAsia="en-US"/>
        </w:rPr>
      </w:pPr>
      <w:r w:rsidRPr="00BD12DA">
        <w:rPr>
          <w:caps w:val="0"/>
          <w:sz w:val="27"/>
          <w:szCs w:val="27"/>
          <w:lang w:eastAsia="en-US"/>
        </w:rPr>
        <w:t>Глав</w:t>
      </w:r>
      <w:r w:rsidR="00731BCC" w:rsidRPr="00BD12DA">
        <w:rPr>
          <w:caps w:val="0"/>
          <w:sz w:val="27"/>
          <w:szCs w:val="27"/>
          <w:lang w:eastAsia="en-US"/>
        </w:rPr>
        <w:t>а</w:t>
      </w:r>
      <w:r w:rsidR="008A2CED" w:rsidRPr="00BD12DA">
        <w:rPr>
          <w:caps w:val="0"/>
          <w:sz w:val="27"/>
          <w:szCs w:val="27"/>
          <w:lang w:eastAsia="en-US"/>
        </w:rPr>
        <w:t xml:space="preserve"> города </w:t>
      </w:r>
      <w:r w:rsidRPr="00BD12DA">
        <w:rPr>
          <w:caps w:val="0"/>
          <w:sz w:val="27"/>
          <w:szCs w:val="27"/>
          <w:lang w:eastAsia="en-US"/>
        </w:rPr>
        <w:t>Челябинска</w:t>
      </w:r>
      <w:r w:rsidR="008A2CED" w:rsidRPr="00BD12DA">
        <w:rPr>
          <w:caps w:val="0"/>
          <w:sz w:val="27"/>
          <w:szCs w:val="27"/>
          <w:lang w:eastAsia="en-US"/>
        </w:rPr>
        <w:t xml:space="preserve">                 </w:t>
      </w:r>
      <w:r w:rsidR="00E92C90" w:rsidRPr="00BD12DA">
        <w:rPr>
          <w:caps w:val="0"/>
          <w:sz w:val="27"/>
          <w:szCs w:val="27"/>
          <w:lang w:eastAsia="en-US"/>
        </w:rPr>
        <w:t xml:space="preserve">                               </w:t>
      </w:r>
      <w:r w:rsidR="008A2CED" w:rsidRPr="00BD12DA">
        <w:rPr>
          <w:caps w:val="0"/>
          <w:sz w:val="27"/>
          <w:szCs w:val="27"/>
          <w:lang w:eastAsia="en-US"/>
        </w:rPr>
        <w:t xml:space="preserve">           </w:t>
      </w:r>
      <w:r w:rsidRPr="00BD12DA">
        <w:rPr>
          <w:caps w:val="0"/>
          <w:sz w:val="27"/>
          <w:szCs w:val="27"/>
          <w:lang w:eastAsia="en-US"/>
        </w:rPr>
        <w:t xml:space="preserve">        </w:t>
      </w:r>
      <w:r w:rsidR="008A2CED" w:rsidRPr="00BD12DA">
        <w:rPr>
          <w:caps w:val="0"/>
          <w:sz w:val="27"/>
          <w:szCs w:val="27"/>
          <w:lang w:eastAsia="en-US"/>
        </w:rPr>
        <w:t xml:space="preserve"> </w:t>
      </w:r>
      <w:r w:rsidR="00731BCC" w:rsidRPr="00BD12DA">
        <w:rPr>
          <w:caps w:val="0"/>
          <w:sz w:val="27"/>
          <w:szCs w:val="27"/>
          <w:lang w:eastAsia="en-US"/>
        </w:rPr>
        <w:t xml:space="preserve">  </w:t>
      </w:r>
      <w:r w:rsidR="00E92C90" w:rsidRPr="00BD12DA">
        <w:rPr>
          <w:caps w:val="0"/>
          <w:sz w:val="27"/>
          <w:szCs w:val="27"/>
          <w:lang w:eastAsia="en-US"/>
        </w:rPr>
        <w:t xml:space="preserve">Е.Н. </w:t>
      </w:r>
      <w:proofErr w:type="spellStart"/>
      <w:r w:rsidR="00E92C90" w:rsidRPr="00BD12DA">
        <w:rPr>
          <w:caps w:val="0"/>
          <w:sz w:val="27"/>
          <w:szCs w:val="27"/>
          <w:lang w:eastAsia="en-US"/>
        </w:rPr>
        <w:t>Тефтелев</w:t>
      </w:r>
      <w:proofErr w:type="spellEnd"/>
    </w:p>
    <w:p w:rsidR="00BD12DA" w:rsidRDefault="00BD12DA" w:rsidP="008A2CED">
      <w:pPr>
        <w:rPr>
          <w:rFonts w:eastAsia="Times New Roman"/>
          <w:caps w:val="0"/>
          <w:sz w:val="22"/>
          <w:szCs w:val="22"/>
          <w:lang w:eastAsia="en-US" w:bidi="en-US"/>
        </w:rPr>
      </w:pPr>
    </w:p>
    <w:p w:rsidR="00BD12DA" w:rsidRPr="00BD12DA" w:rsidRDefault="00BD12DA" w:rsidP="008A2CED">
      <w:pPr>
        <w:rPr>
          <w:rFonts w:eastAsia="Times New Roman"/>
          <w:caps w:val="0"/>
          <w:sz w:val="12"/>
          <w:szCs w:val="12"/>
          <w:lang w:eastAsia="en-US" w:bidi="en-US"/>
        </w:rPr>
      </w:pPr>
    </w:p>
    <w:p w:rsidR="008A2CED" w:rsidRPr="00BD12DA" w:rsidRDefault="00E92C90" w:rsidP="008A2CED">
      <w:pPr>
        <w:rPr>
          <w:rFonts w:eastAsia="Times New Roman"/>
          <w:caps w:val="0"/>
          <w:sz w:val="22"/>
          <w:szCs w:val="22"/>
          <w:lang w:eastAsia="en-US" w:bidi="en-US"/>
        </w:rPr>
      </w:pPr>
      <w:r w:rsidRPr="00BD12DA">
        <w:rPr>
          <w:rFonts w:eastAsia="Times New Roman"/>
          <w:caps w:val="0"/>
          <w:sz w:val="22"/>
          <w:szCs w:val="22"/>
          <w:lang w:eastAsia="en-US" w:bidi="en-US"/>
        </w:rPr>
        <w:t xml:space="preserve">В.А. </w:t>
      </w:r>
      <w:proofErr w:type="spellStart"/>
      <w:r w:rsidRPr="00BD12DA">
        <w:rPr>
          <w:rFonts w:eastAsia="Times New Roman"/>
          <w:caps w:val="0"/>
          <w:sz w:val="22"/>
          <w:szCs w:val="22"/>
          <w:lang w:eastAsia="en-US" w:bidi="en-US"/>
        </w:rPr>
        <w:t>Плузян</w:t>
      </w:r>
      <w:proofErr w:type="spellEnd"/>
    </w:p>
    <w:p w:rsidR="0074043F" w:rsidRDefault="008A2CED" w:rsidP="00C57BD9">
      <w:r w:rsidRPr="00BD12DA">
        <w:rPr>
          <w:rFonts w:eastAsia="Times New Roman"/>
          <w:caps w:val="0"/>
          <w:sz w:val="22"/>
          <w:szCs w:val="22"/>
          <w:lang w:eastAsia="en-US" w:bidi="en-US"/>
        </w:rPr>
        <w:t xml:space="preserve">265 </w:t>
      </w:r>
      <w:r w:rsidR="00C57BD9">
        <w:rPr>
          <w:rFonts w:eastAsia="Times New Roman"/>
          <w:caps w:val="0"/>
          <w:sz w:val="22"/>
          <w:szCs w:val="22"/>
          <w:lang w:eastAsia="en-US" w:bidi="en-US"/>
        </w:rPr>
        <w:t>95 55</w:t>
      </w:r>
    </w:p>
    <w:sectPr w:rsidR="0074043F" w:rsidSect="003E409A">
      <w:headerReference w:type="even" r:id="rId9"/>
      <w:pgSz w:w="11906" w:h="16838"/>
      <w:pgMar w:top="1134" w:right="1841" w:bottom="1134" w:left="709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83" w:rsidRDefault="00272D83" w:rsidP="00C651E1">
      <w:r>
        <w:separator/>
      </w:r>
    </w:p>
  </w:endnote>
  <w:endnote w:type="continuationSeparator" w:id="0">
    <w:p w:rsidR="00272D83" w:rsidRDefault="00272D83" w:rsidP="00C6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83" w:rsidRDefault="00272D83" w:rsidP="00C651E1">
      <w:r>
        <w:separator/>
      </w:r>
    </w:p>
  </w:footnote>
  <w:footnote w:type="continuationSeparator" w:id="0">
    <w:p w:rsidR="00272D83" w:rsidRDefault="00272D83" w:rsidP="00C6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95" w:rsidRDefault="00C614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5D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6095" w:rsidRDefault="00272D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ED"/>
    <w:rsid w:val="00024646"/>
    <w:rsid w:val="00024C0A"/>
    <w:rsid w:val="00083DD1"/>
    <w:rsid w:val="00090ABD"/>
    <w:rsid w:val="00120675"/>
    <w:rsid w:val="001211EE"/>
    <w:rsid w:val="00137396"/>
    <w:rsid w:val="001461C3"/>
    <w:rsid w:val="00151F04"/>
    <w:rsid w:val="00272D83"/>
    <w:rsid w:val="002A6455"/>
    <w:rsid w:val="00324CEA"/>
    <w:rsid w:val="00335D35"/>
    <w:rsid w:val="004108E8"/>
    <w:rsid w:val="00482666"/>
    <w:rsid w:val="00512EB1"/>
    <w:rsid w:val="00535735"/>
    <w:rsid w:val="00560BD1"/>
    <w:rsid w:val="005E5D8E"/>
    <w:rsid w:val="005F1F25"/>
    <w:rsid w:val="00696081"/>
    <w:rsid w:val="006D702A"/>
    <w:rsid w:val="00712F15"/>
    <w:rsid w:val="00731BCC"/>
    <w:rsid w:val="00733898"/>
    <w:rsid w:val="00740E56"/>
    <w:rsid w:val="00804FD6"/>
    <w:rsid w:val="008241F4"/>
    <w:rsid w:val="0083742C"/>
    <w:rsid w:val="008737D8"/>
    <w:rsid w:val="00887128"/>
    <w:rsid w:val="008A2CED"/>
    <w:rsid w:val="008A60D7"/>
    <w:rsid w:val="008C0F45"/>
    <w:rsid w:val="00900C32"/>
    <w:rsid w:val="009476A0"/>
    <w:rsid w:val="00951700"/>
    <w:rsid w:val="00984A21"/>
    <w:rsid w:val="009E5E36"/>
    <w:rsid w:val="009F7BD2"/>
    <w:rsid w:val="00A42B61"/>
    <w:rsid w:val="00A50E70"/>
    <w:rsid w:val="00A6239D"/>
    <w:rsid w:val="00A85337"/>
    <w:rsid w:val="00B023A8"/>
    <w:rsid w:val="00B3753B"/>
    <w:rsid w:val="00B42FC2"/>
    <w:rsid w:val="00B61379"/>
    <w:rsid w:val="00B63276"/>
    <w:rsid w:val="00B82C14"/>
    <w:rsid w:val="00BD12DA"/>
    <w:rsid w:val="00C36B8A"/>
    <w:rsid w:val="00C47389"/>
    <w:rsid w:val="00C57BD9"/>
    <w:rsid w:val="00C61465"/>
    <w:rsid w:val="00C651E1"/>
    <w:rsid w:val="00C9322A"/>
    <w:rsid w:val="00D22267"/>
    <w:rsid w:val="00D70AF9"/>
    <w:rsid w:val="00D8210A"/>
    <w:rsid w:val="00DC024D"/>
    <w:rsid w:val="00E92C90"/>
    <w:rsid w:val="00E950E5"/>
    <w:rsid w:val="00E96031"/>
    <w:rsid w:val="00F33B05"/>
    <w:rsid w:val="00F4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CED"/>
    <w:pPr>
      <w:keepNext/>
      <w:keepLines/>
      <w:spacing w:before="480"/>
      <w:outlineLvl w:val="0"/>
    </w:pPr>
    <w:rPr>
      <w:rFonts w:ascii="Constantia" w:eastAsia="Times New Roman" w:hAnsi="Constant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CED"/>
    <w:rPr>
      <w:rFonts w:ascii="Constantia" w:eastAsia="Times New Roman" w:hAnsi="Constantia" w:cs="Times New Roman"/>
      <w:b/>
      <w:bCs/>
      <w:cap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A2CED"/>
    <w:pPr>
      <w:tabs>
        <w:tab w:val="center" w:pos="4153"/>
        <w:tab w:val="right" w:pos="8306"/>
      </w:tabs>
    </w:pPr>
    <w:rPr>
      <w:rFonts w:eastAsia="Times New Roman"/>
      <w:cap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A2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A2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CED"/>
    <w:pPr>
      <w:keepNext/>
      <w:keepLines/>
      <w:spacing w:before="480"/>
      <w:outlineLvl w:val="0"/>
    </w:pPr>
    <w:rPr>
      <w:rFonts w:ascii="Constantia" w:eastAsia="Times New Roman" w:hAnsi="Constant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CED"/>
    <w:rPr>
      <w:rFonts w:ascii="Constantia" w:eastAsia="Times New Roman" w:hAnsi="Constantia" w:cs="Times New Roman"/>
      <w:b/>
      <w:bCs/>
      <w:cap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8A2CED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A2CED"/>
    <w:pPr>
      <w:tabs>
        <w:tab w:val="center" w:pos="4153"/>
        <w:tab w:val="right" w:pos="8306"/>
      </w:tabs>
    </w:pPr>
    <w:rPr>
      <w:rFonts w:eastAsia="Times New Roman"/>
      <w:cap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A2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A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6723.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79154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Плузян</dc:creator>
  <cp:keywords/>
  <dc:description/>
  <cp:lastModifiedBy>Груненкова Нина Александровна</cp:lastModifiedBy>
  <cp:revision>2</cp:revision>
  <cp:lastPrinted>2016-09-20T08:20:00Z</cp:lastPrinted>
  <dcterms:created xsi:type="dcterms:W3CDTF">2016-09-23T04:30:00Z</dcterms:created>
  <dcterms:modified xsi:type="dcterms:W3CDTF">2016-09-23T04:30:00Z</dcterms:modified>
</cp:coreProperties>
</file>