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22"/>
        <w:gridCol w:w="5125"/>
      </w:tblGrid>
      <w:tr w:rsidR="000664A8" w:rsidRPr="007943C3" w:rsidTr="004D2F19">
        <w:trPr>
          <w:trHeight w:val="880"/>
        </w:trPr>
        <w:tc>
          <w:tcPr>
            <w:tcW w:w="4622" w:type="dxa"/>
          </w:tcPr>
          <w:p w:rsidR="000664A8" w:rsidRPr="001D3B52" w:rsidRDefault="000664A8" w:rsidP="00056F8C">
            <w:pPr>
              <w:ind w:right="-25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25" w:type="dxa"/>
          </w:tcPr>
          <w:p w:rsidR="000664A8" w:rsidRDefault="000664A8" w:rsidP="00392566">
            <w:pPr>
              <w:spacing w:after="0" w:line="240" w:lineRule="auto"/>
              <w:ind w:left="-88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39256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53D6D" w:rsidRPr="00392566" w:rsidRDefault="00F53D6D" w:rsidP="00392566">
            <w:pPr>
              <w:spacing w:after="0" w:line="240" w:lineRule="auto"/>
              <w:ind w:left="-88" w:right="-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A8" w:rsidRPr="00392566" w:rsidRDefault="000664A8" w:rsidP="00392566">
            <w:pPr>
              <w:spacing w:after="0" w:line="240" w:lineRule="auto"/>
              <w:ind w:left="-108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392566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</w:t>
            </w:r>
          </w:p>
          <w:p w:rsidR="000664A8" w:rsidRPr="007943C3" w:rsidRDefault="000664A8" w:rsidP="00392566">
            <w:pPr>
              <w:spacing w:after="0" w:line="240" w:lineRule="auto"/>
              <w:ind w:left="-108" w:right="-249"/>
              <w:rPr>
                <w:sz w:val="28"/>
                <w:szCs w:val="28"/>
              </w:rPr>
            </w:pPr>
            <w:r w:rsidRPr="00392566">
              <w:rPr>
                <w:rFonts w:ascii="Times New Roman" w:hAnsi="Times New Roman" w:cs="Times New Roman"/>
                <w:sz w:val="28"/>
                <w:szCs w:val="28"/>
              </w:rPr>
              <w:t>от________________№_______________</w:t>
            </w:r>
          </w:p>
        </w:tc>
      </w:tr>
    </w:tbl>
    <w:p w:rsidR="000664A8" w:rsidRDefault="000664A8" w:rsidP="000664A8">
      <w:pPr>
        <w:tabs>
          <w:tab w:val="left" w:pos="652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D2F19" w:rsidRDefault="004D2F19" w:rsidP="000664A8">
      <w:pPr>
        <w:tabs>
          <w:tab w:val="left" w:pos="652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3064" w:rsidRPr="004D2F19" w:rsidRDefault="00967714" w:rsidP="000664A8">
      <w:pPr>
        <w:tabs>
          <w:tab w:val="left" w:pos="652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D2F19">
        <w:rPr>
          <w:rFonts w:ascii="Times New Roman" w:hAnsi="Times New Roman" w:cs="Times New Roman"/>
          <w:sz w:val="28"/>
          <w:szCs w:val="28"/>
        </w:rPr>
        <w:t>Методика</w:t>
      </w:r>
    </w:p>
    <w:p w:rsidR="004375E2" w:rsidRDefault="00967714" w:rsidP="0043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F19">
        <w:rPr>
          <w:rFonts w:ascii="Times New Roman" w:hAnsi="Times New Roman" w:cs="Times New Roman"/>
          <w:sz w:val="28"/>
          <w:szCs w:val="28"/>
        </w:rPr>
        <w:t>расчета</w:t>
      </w:r>
      <w:r w:rsidR="00107CA5" w:rsidRPr="004D2F19">
        <w:rPr>
          <w:rFonts w:ascii="Times New Roman" w:hAnsi="Times New Roman" w:cs="Times New Roman"/>
          <w:sz w:val="28"/>
          <w:szCs w:val="28"/>
        </w:rPr>
        <w:t xml:space="preserve"> </w:t>
      </w:r>
      <w:r w:rsidR="004375E2" w:rsidRPr="004375E2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4375E2">
        <w:rPr>
          <w:rFonts w:ascii="Times New Roman" w:hAnsi="Times New Roman" w:cs="Times New Roman"/>
          <w:sz w:val="28"/>
          <w:szCs w:val="28"/>
        </w:rPr>
        <w:t xml:space="preserve">за </w:t>
      </w:r>
      <w:r w:rsidR="004375E2" w:rsidRPr="004375E2">
        <w:rPr>
          <w:rFonts w:ascii="Times New Roman" w:hAnsi="Times New Roman" w:cs="Times New Roman"/>
          <w:sz w:val="28"/>
          <w:szCs w:val="28"/>
        </w:rPr>
        <w:t xml:space="preserve">размещение </w:t>
      </w:r>
      <w:proofErr w:type="gramStart"/>
      <w:r w:rsidR="004375E2" w:rsidRPr="004375E2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="004375E2" w:rsidRPr="004375E2">
        <w:rPr>
          <w:rFonts w:ascii="Times New Roman" w:hAnsi="Times New Roman" w:cs="Times New Roman"/>
          <w:sz w:val="28"/>
          <w:szCs w:val="28"/>
        </w:rPr>
        <w:t xml:space="preserve"> торговых</w:t>
      </w:r>
      <w:r w:rsidR="00437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5E2" w:rsidRDefault="004375E2" w:rsidP="0043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на территории города Ч</w:t>
      </w:r>
      <w:r w:rsidRPr="004375E2">
        <w:rPr>
          <w:rFonts w:ascii="Times New Roman" w:hAnsi="Times New Roman" w:cs="Times New Roman"/>
          <w:sz w:val="28"/>
          <w:szCs w:val="28"/>
        </w:rPr>
        <w:t xml:space="preserve">елябинска </w:t>
      </w:r>
    </w:p>
    <w:p w:rsidR="00107CA5" w:rsidRDefault="004375E2" w:rsidP="0043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5E2">
        <w:rPr>
          <w:rFonts w:ascii="Times New Roman" w:hAnsi="Times New Roman" w:cs="Times New Roman"/>
          <w:sz w:val="28"/>
          <w:szCs w:val="28"/>
        </w:rPr>
        <w:t>без предоставления земельных участков</w:t>
      </w:r>
    </w:p>
    <w:p w:rsidR="00392566" w:rsidRPr="00392566" w:rsidRDefault="00392566" w:rsidP="00107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566" w:rsidRPr="004375E2" w:rsidRDefault="00392566" w:rsidP="00E83CF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E2"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порядок расчета платы </w:t>
      </w:r>
      <w:r w:rsidR="00E83CFE" w:rsidRPr="004375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375E2">
        <w:rPr>
          <w:rFonts w:ascii="Times New Roman" w:hAnsi="Times New Roman" w:cs="Times New Roman"/>
          <w:sz w:val="28"/>
          <w:szCs w:val="28"/>
        </w:rPr>
        <w:t xml:space="preserve">за </w:t>
      </w:r>
      <w:r w:rsidR="004375E2" w:rsidRPr="004375E2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на территории города Челябинска без предоставления земельных участков</w:t>
      </w:r>
      <w:r w:rsidR="004375E2">
        <w:rPr>
          <w:rFonts w:ascii="Times New Roman" w:hAnsi="Times New Roman" w:cs="Times New Roman"/>
          <w:sz w:val="28"/>
          <w:szCs w:val="28"/>
        </w:rPr>
        <w:t>.</w:t>
      </w:r>
    </w:p>
    <w:p w:rsidR="00967714" w:rsidRPr="00392566" w:rsidRDefault="00B53E4F" w:rsidP="00967714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75E2">
        <w:rPr>
          <w:rFonts w:ascii="Times New Roman" w:hAnsi="Times New Roman" w:cs="Times New Roman"/>
          <w:sz w:val="28"/>
          <w:szCs w:val="28"/>
        </w:rPr>
        <w:t xml:space="preserve">Годовая плата за размещение нестационарных торговых объектов </w:t>
      </w:r>
      <w:r w:rsidR="00967714" w:rsidRPr="00392566">
        <w:rPr>
          <w:rFonts w:ascii="Times New Roman" w:hAnsi="Times New Roman" w:cs="Times New Roman"/>
          <w:sz w:val="28"/>
          <w:szCs w:val="28"/>
        </w:rPr>
        <w:t>определяется</w:t>
      </w:r>
      <w:r w:rsidR="00E83CFE">
        <w:rPr>
          <w:rFonts w:ascii="Times New Roman" w:hAnsi="Times New Roman" w:cs="Times New Roman"/>
          <w:sz w:val="28"/>
          <w:szCs w:val="28"/>
        </w:rPr>
        <w:t xml:space="preserve"> </w:t>
      </w:r>
      <w:r w:rsidR="00967714" w:rsidRPr="00392566">
        <w:rPr>
          <w:rFonts w:ascii="Times New Roman" w:hAnsi="Times New Roman" w:cs="Times New Roman"/>
          <w:sz w:val="28"/>
          <w:szCs w:val="28"/>
        </w:rPr>
        <w:t>по формуле:</w:t>
      </w:r>
    </w:p>
    <w:p w:rsidR="00B418C1" w:rsidRPr="00392566" w:rsidRDefault="00B418C1" w:rsidP="00B41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18C1" w:rsidRPr="00392566" w:rsidRDefault="00ED0CF4" w:rsidP="00B41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66">
        <w:rPr>
          <w:rFonts w:ascii="Times New Roman" w:hAnsi="Times New Roman" w:cs="Times New Roman"/>
          <w:sz w:val="28"/>
          <w:szCs w:val="28"/>
        </w:rPr>
        <w:t>П</w:t>
      </w:r>
      <w:r w:rsidR="00B418C1" w:rsidRPr="003925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418C1" w:rsidRPr="00392566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967714" w:rsidRPr="00392566">
        <w:rPr>
          <w:rFonts w:ascii="Times New Roman" w:hAnsi="Times New Roman" w:cs="Times New Roman"/>
          <w:sz w:val="28"/>
          <w:szCs w:val="28"/>
        </w:rPr>
        <w:t>Б</w:t>
      </w:r>
      <w:r w:rsidR="00967714" w:rsidRPr="0039256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="00B418C1" w:rsidRPr="003925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8762B" w:rsidRPr="00392566">
        <w:rPr>
          <w:rFonts w:ascii="Times New Roman" w:hAnsi="Times New Roman" w:cs="Times New Roman"/>
          <w:sz w:val="28"/>
          <w:szCs w:val="28"/>
        </w:rPr>
        <w:t xml:space="preserve">* </w:t>
      </w:r>
      <w:r w:rsidR="0038762B" w:rsidRPr="003925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8762B" w:rsidRPr="00392566">
        <w:rPr>
          <w:rFonts w:ascii="Times New Roman" w:hAnsi="Times New Roman" w:cs="Times New Roman"/>
          <w:sz w:val="28"/>
          <w:szCs w:val="28"/>
        </w:rPr>
        <w:t xml:space="preserve"> * </w:t>
      </w:r>
      <w:r w:rsidR="00D24A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593C" w:rsidRPr="00392566">
        <w:rPr>
          <w:rFonts w:ascii="Times New Roman" w:hAnsi="Times New Roman" w:cs="Times New Roman"/>
          <w:sz w:val="28"/>
          <w:szCs w:val="28"/>
        </w:rPr>
        <w:t>С</w:t>
      </w:r>
      <w:r w:rsidR="00B9593C" w:rsidRPr="0039256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38762B" w:rsidRPr="00392566">
        <w:rPr>
          <w:rFonts w:ascii="Times New Roman" w:hAnsi="Times New Roman" w:cs="Times New Roman"/>
          <w:sz w:val="28"/>
          <w:szCs w:val="28"/>
        </w:rPr>
        <w:t xml:space="preserve"> </w:t>
      </w:r>
      <w:r w:rsidR="00D24A99">
        <w:rPr>
          <w:rFonts w:ascii="Times New Roman" w:hAnsi="Times New Roman" w:cs="Times New Roman"/>
          <w:sz w:val="28"/>
          <w:szCs w:val="28"/>
        </w:rPr>
        <w:t xml:space="preserve">+ </w:t>
      </w:r>
      <w:r w:rsidR="00D24A9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24A99" w:rsidRPr="00CB0F09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D24A99" w:rsidRPr="00392566">
        <w:rPr>
          <w:rFonts w:ascii="Times New Roman" w:hAnsi="Times New Roman" w:cs="Times New Roman"/>
          <w:sz w:val="28"/>
          <w:szCs w:val="28"/>
        </w:rPr>
        <w:t xml:space="preserve"> </w:t>
      </w:r>
      <w:r w:rsidR="00D24A99">
        <w:rPr>
          <w:rFonts w:ascii="Times New Roman" w:hAnsi="Times New Roman" w:cs="Times New Roman"/>
          <w:sz w:val="28"/>
          <w:szCs w:val="28"/>
        </w:rPr>
        <w:t>)</w:t>
      </w:r>
      <w:r w:rsidR="00B418C1" w:rsidRPr="00392566">
        <w:rPr>
          <w:rFonts w:ascii="Times New Roman" w:hAnsi="Times New Roman" w:cs="Times New Roman"/>
          <w:sz w:val="28"/>
          <w:szCs w:val="28"/>
        </w:rPr>
        <w:t xml:space="preserve">* К1 * </w:t>
      </w:r>
      <w:r w:rsidR="00B418C1" w:rsidRPr="0039256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418C1" w:rsidRPr="00392566">
        <w:rPr>
          <w:rFonts w:ascii="Times New Roman" w:hAnsi="Times New Roman" w:cs="Times New Roman"/>
          <w:sz w:val="28"/>
          <w:szCs w:val="28"/>
        </w:rPr>
        <w:t>2, где</w:t>
      </w:r>
    </w:p>
    <w:p w:rsidR="00B418C1" w:rsidRPr="00392566" w:rsidRDefault="00B418C1" w:rsidP="00B41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714" w:rsidRPr="00392566" w:rsidRDefault="00ED0CF4" w:rsidP="0096771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5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0580" w:rsidRPr="00392566">
        <w:rPr>
          <w:rFonts w:ascii="Times New Roman" w:hAnsi="Times New Roman" w:cs="Times New Roman"/>
          <w:sz w:val="28"/>
          <w:szCs w:val="28"/>
        </w:rPr>
        <w:t xml:space="preserve"> – р</w:t>
      </w:r>
      <w:r w:rsidR="00B418C1" w:rsidRPr="00392566">
        <w:rPr>
          <w:rFonts w:ascii="Times New Roman" w:hAnsi="Times New Roman" w:cs="Times New Roman"/>
          <w:sz w:val="28"/>
          <w:szCs w:val="28"/>
        </w:rPr>
        <w:t>азмер платы</w:t>
      </w:r>
      <w:r w:rsidR="009D316D" w:rsidRPr="00392566">
        <w:rPr>
          <w:rFonts w:ascii="Times New Roman" w:hAnsi="Times New Roman" w:cs="Times New Roman"/>
          <w:sz w:val="28"/>
          <w:szCs w:val="28"/>
        </w:rPr>
        <w:t xml:space="preserve"> (рублей в год)</w:t>
      </w:r>
      <w:r w:rsidR="00B418C1" w:rsidRPr="00392566">
        <w:rPr>
          <w:rFonts w:ascii="Times New Roman" w:hAnsi="Times New Roman" w:cs="Times New Roman"/>
          <w:sz w:val="28"/>
          <w:szCs w:val="28"/>
        </w:rPr>
        <w:t>;</w:t>
      </w:r>
      <w:r w:rsidR="00967714" w:rsidRPr="00392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16D" w:rsidRPr="00392566" w:rsidRDefault="00967714" w:rsidP="0096771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566">
        <w:rPr>
          <w:rFonts w:ascii="Times New Roman" w:hAnsi="Times New Roman" w:cs="Times New Roman"/>
          <w:sz w:val="28"/>
          <w:szCs w:val="28"/>
        </w:rPr>
        <w:t>Б</w:t>
      </w:r>
      <w:r w:rsidRPr="0039256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39256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92566">
        <w:rPr>
          <w:rFonts w:ascii="Times New Roman" w:hAnsi="Times New Roman" w:cs="Times New Roman"/>
          <w:sz w:val="28"/>
          <w:szCs w:val="28"/>
        </w:rPr>
        <w:t xml:space="preserve">– </w:t>
      </w:r>
      <w:r w:rsidR="009D316D" w:rsidRPr="00392566">
        <w:rPr>
          <w:rFonts w:ascii="Times New Roman" w:hAnsi="Times New Roman" w:cs="Times New Roman"/>
          <w:sz w:val="28"/>
          <w:szCs w:val="28"/>
        </w:rPr>
        <w:t xml:space="preserve">базовая стоимость (рублей за 1 </w:t>
      </w:r>
      <w:r w:rsidR="00C17043">
        <w:rPr>
          <w:rFonts w:ascii="Times New Roman" w:hAnsi="Times New Roman" w:cs="Times New Roman"/>
          <w:sz w:val="28"/>
          <w:szCs w:val="28"/>
        </w:rPr>
        <w:t>кв. м</w:t>
      </w:r>
      <w:r w:rsidR="009D316D" w:rsidRPr="00392566">
        <w:rPr>
          <w:rFonts w:ascii="Times New Roman" w:hAnsi="Times New Roman" w:cs="Times New Roman"/>
          <w:sz w:val="28"/>
          <w:szCs w:val="28"/>
        </w:rPr>
        <w:t>)</w:t>
      </w:r>
      <w:r w:rsidR="00C17043">
        <w:rPr>
          <w:rFonts w:ascii="Times New Roman" w:hAnsi="Times New Roman" w:cs="Times New Roman"/>
          <w:sz w:val="28"/>
          <w:szCs w:val="28"/>
        </w:rPr>
        <w:t>.</w:t>
      </w:r>
    </w:p>
    <w:p w:rsidR="00967714" w:rsidRPr="00392566" w:rsidRDefault="009D316D" w:rsidP="0096771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566">
        <w:rPr>
          <w:rFonts w:ascii="Times New Roman" w:hAnsi="Times New Roman" w:cs="Times New Roman"/>
          <w:sz w:val="28"/>
          <w:szCs w:val="28"/>
        </w:rPr>
        <w:t xml:space="preserve">Базовая стоимость </w:t>
      </w:r>
      <w:r w:rsidR="00B9593C" w:rsidRPr="00392566"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Pr="00392566">
        <w:rPr>
          <w:rFonts w:ascii="Times New Roman" w:hAnsi="Times New Roman" w:cs="Times New Roman"/>
          <w:sz w:val="28"/>
          <w:szCs w:val="28"/>
        </w:rPr>
        <w:t>равной размеру среднего уровня</w:t>
      </w:r>
      <w:r w:rsidR="00967714" w:rsidRPr="00392566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земельных участков, предназначенных для размещения объектов </w:t>
      </w:r>
      <w:r w:rsidR="000E787C" w:rsidRPr="00392566">
        <w:rPr>
          <w:rFonts w:ascii="Times New Roman" w:hAnsi="Times New Roman" w:cs="Times New Roman"/>
          <w:sz w:val="28"/>
          <w:szCs w:val="28"/>
        </w:rPr>
        <w:t>торговли, общественного питания и бытового обслуживания</w:t>
      </w:r>
      <w:r w:rsidRPr="00392566">
        <w:rPr>
          <w:rFonts w:ascii="Times New Roman" w:hAnsi="Times New Roman" w:cs="Times New Roman"/>
          <w:sz w:val="28"/>
          <w:szCs w:val="28"/>
        </w:rPr>
        <w:t xml:space="preserve">, </w:t>
      </w:r>
      <w:r w:rsidR="00B9593C" w:rsidRPr="00392566">
        <w:rPr>
          <w:rFonts w:ascii="Times New Roman" w:hAnsi="Times New Roman" w:cs="Times New Roman"/>
          <w:sz w:val="28"/>
          <w:szCs w:val="28"/>
        </w:rPr>
        <w:t>утвержденного</w:t>
      </w:r>
      <w:r w:rsidR="00967714" w:rsidRPr="00392566">
        <w:rPr>
          <w:rFonts w:ascii="Times New Roman" w:hAnsi="Times New Roman" w:cs="Times New Roman"/>
          <w:sz w:val="28"/>
          <w:szCs w:val="28"/>
        </w:rPr>
        <w:t xml:space="preserve"> </w:t>
      </w:r>
      <w:r w:rsidR="00FE2D61">
        <w:rPr>
          <w:rFonts w:ascii="Times New Roman" w:hAnsi="Times New Roman" w:cs="Times New Roman"/>
          <w:sz w:val="28"/>
          <w:szCs w:val="28"/>
        </w:rPr>
        <w:t>приказом Министерства имущества и природных ресурсов</w:t>
      </w:r>
      <w:r w:rsidR="00967714" w:rsidRPr="00392566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FE2D61">
        <w:rPr>
          <w:rFonts w:ascii="Times New Roman" w:hAnsi="Times New Roman" w:cs="Times New Roman"/>
          <w:sz w:val="28"/>
          <w:szCs w:val="28"/>
        </w:rPr>
        <w:t xml:space="preserve"> от 10.11</w:t>
      </w:r>
      <w:r w:rsidR="00967714" w:rsidRPr="00392566">
        <w:rPr>
          <w:rFonts w:ascii="Times New Roman" w:hAnsi="Times New Roman" w:cs="Times New Roman"/>
          <w:sz w:val="28"/>
          <w:szCs w:val="28"/>
        </w:rPr>
        <w:t>.201</w:t>
      </w:r>
      <w:r w:rsidR="00FE2D61">
        <w:rPr>
          <w:rFonts w:ascii="Times New Roman" w:hAnsi="Times New Roman" w:cs="Times New Roman"/>
          <w:sz w:val="28"/>
          <w:szCs w:val="28"/>
        </w:rPr>
        <w:t>5</w:t>
      </w:r>
      <w:r w:rsidR="00967714" w:rsidRPr="00392566">
        <w:rPr>
          <w:rFonts w:ascii="Times New Roman" w:hAnsi="Times New Roman" w:cs="Times New Roman"/>
          <w:sz w:val="28"/>
          <w:szCs w:val="28"/>
        </w:rPr>
        <w:t xml:space="preserve"> </w:t>
      </w:r>
      <w:r w:rsidR="00FE2D61">
        <w:rPr>
          <w:rFonts w:ascii="Times New Roman" w:hAnsi="Times New Roman" w:cs="Times New Roman"/>
          <w:sz w:val="28"/>
          <w:szCs w:val="28"/>
        </w:rPr>
        <w:t>№ 263</w:t>
      </w:r>
      <w:r w:rsidR="00967714" w:rsidRPr="00392566">
        <w:rPr>
          <w:rFonts w:ascii="Times New Roman" w:hAnsi="Times New Roman" w:cs="Times New Roman"/>
          <w:sz w:val="28"/>
          <w:szCs w:val="28"/>
        </w:rPr>
        <w:t>-П «Об утверждении результатов государственной кадастровой оценки земель населенных пунктов Челябинской</w:t>
      </w:r>
      <w:r w:rsidRPr="0039256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E2D61">
        <w:rPr>
          <w:rFonts w:ascii="Times New Roman" w:hAnsi="Times New Roman" w:cs="Times New Roman"/>
          <w:sz w:val="28"/>
          <w:szCs w:val="28"/>
        </w:rPr>
        <w:t>», в</w:t>
      </w:r>
      <w:r w:rsidRPr="00392566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C17043">
        <w:rPr>
          <w:rFonts w:ascii="Times New Roman" w:hAnsi="Times New Roman" w:cs="Times New Roman"/>
          <w:sz w:val="28"/>
          <w:szCs w:val="28"/>
        </w:rPr>
        <w:t>7</w:t>
      </w:r>
      <w:r w:rsidR="00FE2D61">
        <w:rPr>
          <w:rFonts w:ascii="Times New Roman" w:hAnsi="Times New Roman" w:cs="Times New Roman"/>
          <w:sz w:val="28"/>
          <w:szCs w:val="28"/>
        </w:rPr>
        <w:t>562,31</w:t>
      </w:r>
      <w:r w:rsidRPr="00392566">
        <w:rPr>
          <w:rFonts w:ascii="Times New Roman" w:hAnsi="Times New Roman" w:cs="Times New Roman"/>
          <w:sz w:val="28"/>
          <w:szCs w:val="28"/>
        </w:rPr>
        <w:t xml:space="preserve"> рублей за 1 квадратный метр</w:t>
      </w:r>
      <w:r w:rsidR="00967714" w:rsidRPr="003925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762B" w:rsidRDefault="0038762B" w:rsidP="00B41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92566">
        <w:rPr>
          <w:rFonts w:ascii="Times New Roman" w:hAnsi="Times New Roman" w:cs="Times New Roman"/>
          <w:sz w:val="28"/>
          <w:szCs w:val="28"/>
        </w:rPr>
        <w:t xml:space="preserve"> – площадь земельного участка</w:t>
      </w:r>
      <w:r w:rsidR="00B9593C" w:rsidRPr="00392566">
        <w:rPr>
          <w:rFonts w:ascii="Times New Roman" w:hAnsi="Times New Roman" w:cs="Times New Roman"/>
          <w:sz w:val="28"/>
          <w:szCs w:val="28"/>
        </w:rPr>
        <w:t xml:space="preserve"> (</w:t>
      </w:r>
      <w:r w:rsidR="00C17043">
        <w:rPr>
          <w:rFonts w:ascii="Times New Roman" w:hAnsi="Times New Roman" w:cs="Times New Roman"/>
          <w:sz w:val="28"/>
          <w:szCs w:val="28"/>
        </w:rPr>
        <w:t>кв. м</w:t>
      </w:r>
      <w:r w:rsidR="00B9593C" w:rsidRPr="00392566">
        <w:rPr>
          <w:rFonts w:ascii="Times New Roman" w:hAnsi="Times New Roman" w:cs="Times New Roman"/>
          <w:sz w:val="28"/>
          <w:szCs w:val="28"/>
        </w:rPr>
        <w:t>)</w:t>
      </w:r>
      <w:r w:rsidRPr="003925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18C1" w:rsidRDefault="00B9593C" w:rsidP="00B95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566">
        <w:rPr>
          <w:rFonts w:ascii="Times New Roman" w:hAnsi="Times New Roman" w:cs="Times New Roman"/>
          <w:sz w:val="28"/>
          <w:szCs w:val="28"/>
        </w:rPr>
        <w:t>С</w:t>
      </w:r>
      <w:r w:rsidRPr="0039256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392566">
        <w:rPr>
          <w:rFonts w:ascii="Times New Roman" w:hAnsi="Times New Roman" w:cs="Times New Roman"/>
          <w:sz w:val="28"/>
          <w:szCs w:val="28"/>
        </w:rPr>
        <w:t xml:space="preserve"> – ставка платы в зависимости от категории земель и (или) вида использования земельного участка</w:t>
      </w:r>
      <w:r w:rsidR="00710F0C" w:rsidRPr="00392566">
        <w:rPr>
          <w:rFonts w:ascii="Times New Roman" w:hAnsi="Times New Roman" w:cs="Times New Roman"/>
          <w:sz w:val="28"/>
          <w:szCs w:val="28"/>
        </w:rPr>
        <w:t>,</w:t>
      </w:r>
      <w:r w:rsidRPr="00392566">
        <w:rPr>
          <w:rFonts w:ascii="Times New Roman" w:hAnsi="Times New Roman" w:cs="Times New Roman"/>
          <w:sz w:val="28"/>
          <w:szCs w:val="28"/>
        </w:rPr>
        <w:t xml:space="preserve"> </w:t>
      </w:r>
      <w:r w:rsidR="00B418C1" w:rsidRPr="00392566">
        <w:rPr>
          <w:rFonts w:ascii="Times New Roman" w:hAnsi="Times New Roman" w:cs="Times New Roman"/>
          <w:sz w:val="28"/>
          <w:szCs w:val="28"/>
        </w:rPr>
        <w:t>установленная законом Челябинской области</w:t>
      </w:r>
      <w:r w:rsidR="00392566">
        <w:rPr>
          <w:rFonts w:ascii="Times New Roman" w:hAnsi="Times New Roman" w:cs="Times New Roman"/>
          <w:sz w:val="28"/>
          <w:szCs w:val="28"/>
        </w:rPr>
        <w:t xml:space="preserve"> от 24.04.2008 № 257-ЗО </w:t>
      </w:r>
      <w:r w:rsidR="00B418C1" w:rsidRPr="00392566">
        <w:rPr>
          <w:rFonts w:ascii="Times New Roman" w:hAnsi="Times New Roman" w:cs="Times New Roman"/>
          <w:sz w:val="28"/>
          <w:szCs w:val="28"/>
        </w:rPr>
        <w:t>«О порядке определения размера  арендной платы за земельные участки, государственная собственность на которые не разграничена, предоставленные в аренду без проведения торгов</w:t>
      </w:r>
      <w:proofErr w:type="gramStart"/>
      <w:r w:rsidR="00B418C1" w:rsidRPr="00392566">
        <w:rPr>
          <w:rFonts w:ascii="Times New Roman" w:hAnsi="Times New Roman" w:cs="Times New Roman"/>
          <w:sz w:val="28"/>
          <w:szCs w:val="28"/>
        </w:rPr>
        <w:t>»</w:t>
      </w:r>
      <w:r w:rsidRPr="00392566">
        <w:rPr>
          <w:rFonts w:ascii="Times New Roman" w:hAnsi="Times New Roman" w:cs="Times New Roman"/>
          <w:sz w:val="28"/>
          <w:szCs w:val="28"/>
        </w:rPr>
        <w:t xml:space="preserve"> </w:t>
      </w:r>
      <w:r w:rsidR="00ED0CF4" w:rsidRPr="00392566">
        <w:rPr>
          <w:rFonts w:ascii="Times New Roman" w:hAnsi="Times New Roman" w:cs="Times New Roman"/>
          <w:sz w:val="28"/>
          <w:szCs w:val="28"/>
        </w:rPr>
        <w:t>(</w:t>
      </w:r>
      <w:r w:rsidR="00C17043">
        <w:rPr>
          <w:rFonts w:ascii="Times New Roman" w:hAnsi="Times New Roman" w:cs="Times New Roman"/>
          <w:sz w:val="28"/>
          <w:szCs w:val="28"/>
        </w:rPr>
        <w:t>%</w:t>
      </w:r>
      <w:r w:rsidRPr="00392566">
        <w:rPr>
          <w:rFonts w:ascii="Times New Roman" w:hAnsi="Times New Roman" w:cs="Times New Roman"/>
          <w:sz w:val="28"/>
          <w:szCs w:val="28"/>
        </w:rPr>
        <w:t>)</w:t>
      </w:r>
      <w:r w:rsidR="00B418C1" w:rsidRPr="003925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24A99" w:rsidRPr="00392566" w:rsidRDefault="00D24A99" w:rsidP="00F435D8">
      <w:pPr>
        <w:pStyle w:val="ConsPlusNormal"/>
        <w:ind w:firstLine="708"/>
        <w:jc w:val="both"/>
      </w:pPr>
      <w:r>
        <w:rPr>
          <w:lang w:val="en-US"/>
        </w:rPr>
        <w:t>K</w:t>
      </w:r>
      <w:r w:rsidRPr="00CB0F09">
        <w:rPr>
          <w:vertAlign w:val="subscript"/>
        </w:rPr>
        <w:t>с</w:t>
      </w:r>
      <w:r>
        <w:rPr>
          <w:vertAlign w:val="subscript"/>
        </w:rPr>
        <w:t xml:space="preserve"> </w:t>
      </w:r>
      <w:r>
        <w:t xml:space="preserve"> </w:t>
      </w:r>
      <w:r>
        <w:rPr>
          <w:b/>
        </w:rPr>
        <w:t>-</w:t>
      </w:r>
      <w:r>
        <w:t xml:space="preserve"> действующая ключевая ставка Банка России (%). Выраженная в процентах ключевая ставка Банка России, действующая на момент подачи заявления о размещении нестационарного объекта без предоставления земельного участка;</w:t>
      </w:r>
    </w:p>
    <w:p w:rsidR="00513553" w:rsidRPr="00392566" w:rsidRDefault="00130580" w:rsidP="00107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6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9256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92566">
        <w:rPr>
          <w:rFonts w:ascii="Times New Roman" w:hAnsi="Times New Roman" w:cs="Times New Roman"/>
          <w:sz w:val="28"/>
          <w:szCs w:val="28"/>
        </w:rPr>
        <w:t xml:space="preserve"> –</w:t>
      </w:r>
      <w:r w:rsidR="00ED0CF4" w:rsidRPr="00392566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B418C1" w:rsidRPr="00392566">
        <w:rPr>
          <w:rFonts w:ascii="Times New Roman" w:hAnsi="Times New Roman" w:cs="Times New Roman"/>
          <w:sz w:val="28"/>
          <w:szCs w:val="28"/>
        </w:rPr>
        <w:t>к</w:t>
      </w:r>
      <w:r w:rsidR="00513553" w:rsidRPr="00392566">
        <w:rPr>
          <w:rFonts w:ascii="Times New Roman" w:hAnsi="Times New Roman" w:cs="Times New Roman"/>
          <w:sz w:val="28"/>
          <w:szCs w:val="28"/>
        </w:rPr>
        <w:t>оэффициент</w:t>
      </w:r>
      <w:r w:rsidR="00ED0CF4" w:rsidRPr="00392566">
        <w:rPr>
          <w:rFonts w:ascii="Times New Roman" w:hAnsi="Times New Roman" w:cs="Times New Roman"/>
          <w:sz w:val="28"/>
          <w:szCs w:val="28"/>
        </w:rPr>
        <w:t xml:space="preserve">а, </w:t>
      </w:r>
      <w:r w:rsidR="00B418C1" w:rsidRPr="00392566">
        <w:rPr>
          <w:rFonts w:ascii="Times New Roman" w:hAnsi="Times New Roman" w:cs="Times New Roman"/>
          <w:sz w:val="28"/>
          <w:szCs w:val="28"/>
        </w:rPr>
        <w:t>учитывающего</w:t>
      </w:r>
      <w:r w:rsidR="00513553" w:rsidRPr="00392566">
        <w:rPr>
          <w:rFonts w:ascii="Times New Roman" w:hAnsi="Times New Roman" w:cs="Times New Roman"/>
          <w:sz w:val="28"/>
          <w:szCs w:val="28"/>
        </w:rPr>
        <w:t xml:space="preserve"> вид деятельности </w:t>
      </w:r>
      <w:r w:rsidR="00ED0CF4" w:rsidRPr="00392566">
        <w:rPr>
          <w:rFonts w:ascii="Times New Roman" w:hAnsi="Times New Roman" w:cs="Times New Roman"/>
          <w:sz w:val="28"/>
          <w:szCs w:val="28"/>
        </w:rPr>
        <w:t>хозяйствующего субъекта</w:t>
      </w:r>
      <w:r w:rsidR="006F50C3" w:rsidRPr="00392566">
        <w:rPr>
          <w:rFonts w:ascii="Times New Roman" w:hAnsi="Times New Roman" w:cs="Times New Roman"/>
          <w:sz w:val="28"/>
          <w:szCs w:val="28"/>
        </w:rPr>
        <w:t xml:space="preserve"> </w:t>
      </w:r>
      <w:r w:rsidR="00513553" w:rsidRPr="00392566">
        <w:rPr>
          <w:rFonts w:ascii="Times New Roman" w:hAnsi="Times New Roman" w:cs="Times New Roman"/>
          <w:sz w:val="28"/>
          <w:szCs w:val="28"/>
        </w:rPr>
        <w:t>на земельном участке</w:t>
      </w:r>
      <w:r w:rsidR="000E787C" w:rsidRPr="00392566">
        <w:rPr>
          <w:rFonts w:ascii="Times New Roman" w:hAnsi="Times New Roman" w:cs="Times New Roman"/>
          <w:sz w:val="28"/>
          <w:szCs w:val="28"/>
        </w:rPr>
        <w:t>,</w:t>
      </w:r>
      <w:r w:rsidR="006F50C3" w:rsidRPr="00392566">
        <w:rPr>
          <w:rFonts w:ascii="Times New Roman" w:hAnsi="Times New Roman" w:cs="Times New Roman"/>
          <w:sz w:val="28"/>
          <w:szCs w:val="28"/>
        </w:rPr>
        <w:t xml:space="preserve"> </w:t>
      </w:r>
      <w:r w:rsidR="008A4C09" w:rsidRPr="00392566">
        <w:rPr>
          <w:rFonts w:ascii="Times New Roman" w:hAnsi="Times New Roman" w:cs="Times New Roman"/>
          <w:sz w:val="28"/>
          <w:szCs w:val="28"/>
        </w:rPr>
        <w:t>утвержде</w:t>
      </w:r>
      <w:r w:rsidRPr="00392566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8A4C09" w:rsidRPr="00392566">
        <w:rPr>
          <w:rFonts w:ascii="Times New Roman" w:hAnsi="Times New Roman" w:cs="Times New Roman"/>
          <w:sz w:val="28"/>
          <w:szCs w:val="28"/>
        </w:rPr>
        <w:t>решение</w:t>
      </w:r>
      <w:r w:rsidRPr="00392566">
        <w:rPr>
          <w:rFonts w:ascii="Times New Roman" w:hAnsi="Times New Roman" w:cs="Times New Roman"/>
          <w:sz w:val="28"/>
          <w:szCs w:val="28"/>
        </w:rPr>
        <w:t xml:space="preserve">м </w:t>
      </w:r>
      <w:r w:rsidR="008A4C09" w:rsidRPr="00392566">
        <w:rPr>
          <w:rFonts w:ascii="Times New Roman" w:hAnsi="Times New Roman" w:cs="Times New Roman"/>
          <w:sz w:val="28"/>
          <w:szCs w:val="28"/>
        </w:rPr>
        <w:t>Челябинской городской Думы от 24.06.2008</w:t>
      </w:r>
      <w:r w:rsidRPr="00392566">
        <w:rPr>
          <w:rFonts w:ascii="Times New Roman" w:hAnsi="Times New Roman" w:cs="Times New Roman"/>
          <w:sz w:val="28"/>
          <w:szCs w:val="28"/>
        </w:rPr>
        <w:t xml:space="preserve"> </w:t>
      </w:r>
      <w:r w:rsidR="008A4C09" w:rsidRPr="00392566">
        <w:rPr>
          <w:rFonts w:ascii="Times New Roman" w:hAnsi="Times New Roman" w:cs="Times New Roman"/>
          <w:sz w:val="28"/>
          <w:szCs w:val="28"/>
        </w:rPr>
        <w:t xml:space="preserve">№ 32/7 «Об арендной плате </w:t>
      </w:r>
      <w:r w:rsidR="003925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4C09" w:rsidRPr="00392566">
        <w:rPr>
          <w:rFonts w:ascii="Times New Roman" w:hAnsi="Times New Roman" w:cs="Times New Roman"/>
          <w:sz w:val="28"/>
          <w:szCs w:val="28"/>
        </w:rPr>
        <w:t>за землю на территории города Челябинска»;</w:t>
      </w:r>
    </w:p>
    <w:p w:rsidR="00B418C1" w:rsidRDefault="008A4C09" w:rsidP="00E14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66">
        <w:rPr>
          <w:rFonts w:ascii="Times New Roman" w:hAnsi="Times New Roman" w:cs="Times New Roman"/>
          <w:sz w:val="28"/>
          <w:szCs w:val="28"/>
          <w:lang w:val="en-US"/>
        </w:rPr>
        <w:lastRenderedPageBreak/>
        <w:t>K</w:t>
      </w:r>
      <w:r w:rsidRPr="00392566">
        <w:rPr>
          <w:rFonts w:ascii="Times New Roman" w:hAnsi="Times New Roman" w:cs="Times New Roman"/>
          <w:sz w:val="28"/>
          <w:szCs w:val="28"/>
        </w:rPr>
        <w:t>2</w:t>
      </w:r>
      <w:r w:rsidR="00E14A30" w:rsidRPr="00392566">
        <w:rPr>
          <w:rFonts w:ascii="Times New Roman" w:hAnsi="Times New Roman" w:cs="Times New Roman"/>
          <w:sz w:val="28"/>
          <w:szCs w:val="28"/>
        </w:rPr>
        <w:t xml:space="preserve"> </w:t>
      </w:r>
      <w:r w:rsidR="00130580" w:rsidRPr="00392566">
        <w:rPr>
          <w:rFonts w:ascii="Times New Roman" w:hAnsi="Times New Roman" w:cs="Times New Roman"/>
          <w:sz w:val="28"/>
          <w:szCs w:val="28"/>
        </w:rPr>
        <w:t>–</w:t>
      </w:r>
      <w:r w:rsidR="00E14A30" w:rsidRPr="00392566">
        <w:rPr>
          <w:rFonts w:ascii="Times New Roman" w:hAnsi="Times New Roman" w:cs="Times New Roman"/>
          <w:sz w:val="28"/>
          <w:szCs w:val="28"/>
        </w:rPr>
        <w:t xml:space="preserve"> </w:t>
      </w:r>
      <w:r w:rsidR="00130580" w:rsidRPr="00392566">
        <w:rPr>
          <w:rFonts w:ascii="Times New Roman" w:hAnsi="Times New Roman" w:cs="Times New Roman"/>
          <w:sz w:val="28"/>
          <w:szCs w:val="28"/>
        </w:rPr>
        <w:t>з</w:t>
      </w:r>
      <w:r w:rsidR="00B418C1" w:rsidRPr="00392566">
        <w:rPr>
          <w:rFonts w:ascii="Times New Roman" w:hAnsi="Times New Roman" w:cs="Times New Roman"/>
          <w:sz w:val="28"/>
          <w:szCs w:val="28"/>
        </w:rPr>
        <w:t xml:space="preserve">начение </w:t>
      </w:r>
      <w:r w:rsidR="00BE3D9B" w:rsidRPr="00392566">
        <w:rPr>
          <w:rFonts w:ascii="Times New Roman" w:hAnsi="Times New Roman" w:cs="Times New Roman"/>
          <w:sz w:val="28"/>
          <w:szCs w:val="28"/>
        </w:rPr>
        <w:t>коэ</w:t>
      </w:r>
      <w:r w:rsidR="00E2522E" w:rsidRPr="00392566">
        <w:rPr>
          <w:rFonts w:ascii="Times New Roman" w:hAnsi="Times New Roman" w:cs="Times New Roman"/>
          <w:sz w:val="28"/>
          <w:szCs w:val="28"/>
        </w:rPr>
        <w:t>ффициента, учитывающего</w:t>
      </w:r>
      <w:r w:rsidR="00BE3D9B" w:rsidRPr="00392566">
        <w:rPr>
          <w:rFonts w:ascii="Times New Roman" w:hAnsi="Times New Roman" w:cs="Times New Roman"/>
          <w:sz w:val="28"/>
          <w:szCs w:val="28"/>
        </w:rPr>
        <w:t xml:space="preserve"> особенности территориального расположения земельного участка</w:t>
      </w:r>
      <w:r w:rsidR="00E2522E" w:rsidRPr="00392566">
        <w:rPr>
          <w:rFonts w:ascii="Times New Roman" w:hAnsi="Times New Roman" w:cs="Times New Roman"/>
          <w:sz w:val="28"/>
          <w:szCs w:val="28"/>
        </w:rPr>
        <w:t>,</w:t>
      </w:r>
      <w:r w:rsidR="00BE3D9B" w:rsidRPr="00392566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E2522E" w:rsidRPr="00392566">
        <w:rPr>
          <w:rFonts w:ascii="Times New Roman" w:hAnsi="Times New Roman" w:cs="Times New Roman"/>
          <w:sz w:val="28"/>
          <w:szCs w:val="28"/>
        </w:rPr>
        <w:t>нного</w:t>
      </w:r>
      <w:r w:rsidR="00BE3D9B" w:rsidRPr="00392566">
        <w:rPr>
          <w:rFonts w:ascii="Times New Roman" w:hAnsi="Times New Roman" w:cs="Times New Roman"/>
          <w:sz w:val="28"/>
          <w:szCs w:val="28"/>
        </w:rPr>
        <w:t xml:space="preserve"> решением Челябинской городской Думы от 24.06.2008 № 32/7 «Об арендной плате за землю на территории города Челябинска»</w:t>
      </w:r>
      <w:r w:rsidR="00D24A99">
        <w:rPr>
          <w:rFonts w:ascii="Times New Roman" w:hAnsi="Times New Roman" w:cs="Times New Roman"/>
          <w:sz w:val="28"/>
          <w:szCs w:val="28"/>
        </w:rPr>
        <w:t>.</w:t>
      </w:r>
    </w:p>
    <w:p w:rsidR="00CB0F09" w:rsidRDefault="00CB0F09" w:rsidP="00CB0F09">
      <w:pPr>
        <w:pStyle w:val="ConsPlusNormal"/>
        <w:ind w:firstLine="540"/>
        <w:jc w:val="both"/>
      </w:pPr>
    </w:p>
    <w:p w:rsidR="00CB0F09" w:rsidRDefault="00CB0F09" w:rsidP="00E14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566" w:rsidRDefault="00392566" w:rsidP="00E14A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566" w:rsidRPr="005A405B" w:rsidRDefault="005A405B" w:rsidP="00392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0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92566" w:rsidRPr="005A405B">
        <w:rPr>
          <w:rFonts w:ascii="Times New Roman" w:hAnsi="Times New Roman" w:cs="Times New Roman"/>
          <w:sz w:val="28"/>
          <w:szCs w:val="28"/>
        </w:rPr>
        <w:t>едседател</w:t>
      </w:r>
      <w:r w:rsidRPr="005A405B">
        <w:rPr>
          <w:rFonts w:ascii="Times New Roman" w:hAnsi="Times New Roman" w:cs="Times New Roman"/>
          <w:sz w:val="28"/>
          <w:szCs w:val="28"/>
        </w:rPr>
        <w:t>ь</w:t>
      </w:r>
      <w:r w:rsidR="00392566" w:rsidRPr="005A405B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392566" w:rsidRPr="005A405B" w:rsidRDefault="00392566" w:rsidP="00392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05B">
        <w:rPr>
          <w:rFonts w:ascii="Times New Roman" w:hAnsi="Times New Roman" w:cs="Times New Roman"/>
          <w:sz w:val="28"/>
          <w:szCs w:val="28"/>
        </w:rPr>
        <w:t xml:space="preserve">по управлению имуществом </w:t>
      </w:r>
    </w:p>
    <w:p w:rsidR="00392566" w:rsidRPr="005A405B" w:rsidRDefault="00392566" w:rsidP="00392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05B"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</w:p>
    <w:p w:rsidR="00392566" w:rsidRDefault="00392566" w:rsidP="00392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05B">
        <w:rPr>
          <w:rFonts w:ascii="Times New Roman" w:hAnsi="Times New Roman" w:cs="Times New Roman"/>
          <w:sz w:val="28"/>
          <w:szCs w:val="28"/>
        </w:rPr>
        <w:t>города Челябинска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A40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05B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5A405B">
        <w:rPr>
          <w:rFonts w:ascii="Times New Roman" w:hAnsi="Times New Roman" w:cs="Times New Roman"/>
          <w:sz w:val="28"/>
          <w:szCs w:val="28"/>
        </w:rPr>
        <w:t>Чигинцев</w:t>
      </w:r>
      <w:proofErr w:type="spellEnd"/>
    </w:p>
    <w:sectPr w:rsidR="00392566" w:rsidSect="008D00A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F2" w:rsidRDefault="004C1AF2" w:rsidP="00392566">
      <w:pPr>
        <w:spacing w:after="0" w:line="240" w:lineRule="auto"/>
      </w:pPr>
      <w:r>
        <w:separator/>
      </w:r>
    </w:p>
  </w:endnote>
  <w:endnote w:type="continuationSeparator" w:id="0">
    <w:p w:rsidR="004C1AF2" w:rsidRDefault="004C1AF2" w:rsidP="0039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F2" w:rsidRDefault="004C1AF2" w:rsidP="00392566">
      <w:pPr>
        <w:spacing w:after="0" w:line="240" w:lineRule="auto"/>
      </w:pPr>
      <w:r>
        <w:separator/>
      </w:r>
    </w:p>
  </w:footnote>
  <w:footnote w:type="continuationSeparator" w:id="0">
    <w:p w:rsidR="004C1AF2" w:rsidRDefault="004C1AF2" w:rsidP="0039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33313"/>
      <w:docPartObj>
        <w:docPartGallery w:val="Page Numbers (Top of Page)"/>
        <w:docPartUnique/>
      </w:docPartObj>
    </w:sdtPr>
    <w:sdtEndPr/>
    <w:sdtContent>
      <w:p w:rsidR="00392566" w:rsidRDefault="004C1AF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D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2566" w:rsidRDefault="003925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E52"/>
    <w:multiLevelType w:val="hybridMultilevel"/>
    <w:tmpl w:val="DABABD32"/>
    <w:lvl w:ilvl="0" w:tplc="0074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A5"/>
    <w:rsid w:val="000231D3"/>
    <w:rsid w:val="000664A8"/>
    <w:rsid w:val="000A0FF6"/>
    <w:rsid w:val="000C3F38"/>
    <w:rsid w:val="000E787C"/>
    <w:rsid w:val="00107CA5"/>
    <w:rsid w:val="00130580"/>
    <w:rsid w:val="001A6143"/>
    <w:rsid w:val="001D3B52"/>
    <w:rsid w:val="001F2ABB"/>
    <w:rsid w:val="00206F65"/>
    <w:rsid w:val="00207B73"/>
    <w:rsid w:val="00254A40"/>
    <w:rsid w:val="00257681"/>
    <w:rsid w:val="002A757C"/>
    <w:rsid w:val="002E1670"/>
    <w:rsid w:val="003151CC"/>
    <w:rsid w:val="0035027B"/>
    <w:rsid w:val="003610B5"/>
    <w:rsid w:val="00366A7C"/>
    <w:rsid w:val="0038762B"/>
    <w:rsid w:val="00392566"/>
    <w:rsid w:val="00427984"/>
    <w:rsid w:val="004333DB"/>
    <w:rsid w:val="004375E2"/>
    <w:rsid w:val="0047201D"/>
    <w:rsid w:val="00474A86"/>
    <w:rsid w:val="004C1AF2"/>
    <w:rsid w:val="004D2F19"/>
    <w:rsid w:val="004D3781"/>
    <w:rsid w:val="00513553"/>
    <w:rsid w:val="00522A2E"/>
    <w:rsid w:val="00554A6C"/>
    <w:rsid w:val="005A405B"/>
    <w:rsid w:val="005E5549"/>
    <w:rsid w:val="006143B3"/>
    <w:rsid w:val="00627BD2"/>
    <w:rsid w:val="00661ABB"/>
    <w:rsid w:val="006F50C3"/>
    <w:rsid w:val="00706368"/>
    <w:rsid w:val="00710F0C"/>
    <w:rsid w:val="00712361"/>
    <w:rsid w:val="008047CA"/>
    <w:rsid w:val="00810731"/>
    <w:rsid w:val="008A4C09"/>
    <w:rsid w:val="008D00AD"/>
    <w:rsid w:val="00967714"/>
    <w:rsid w:val="00997C65"/>
    <w:rsid w:val="009A0B5E"/>
    <w:rsid w:val="009D316D"/>
    <w:rsid w:val="009F04ED"/>
    <w:rsid w:val="00A10034"/>
    <w:rsid w:val="00A6041B"/>
    <w:rsid w:val="00A66E13"/>
    <w:rsid w:val="00A761AF"/>
    <w:rsid w:val="00A833E6"/>
    <w:rsid w:val="00AB645D"/>
    <w:rsid w:val="00AE1429"/>
    <w:rsid w:val="00B418C1"/>
    <w:rsid w:val="00B42425"/>
    <w:rsid w:val="00B53E4F"/>
    <w:rsid w:val="00B9593C"/>
    <w:rsid w:val="00BB7DB1"/>
    <w:rsid w:val="00BD6685"/>
    <w:rsid w:val="00BE3D9B"/>
    <w:rsid w:val="00C17043"/>
    <w:rsid w:val="00C27734"/>
    <w:rsid w:val="00CB0F09"/>
    <w:rsid w:val="00D060D2"/>
    <w:rsid w:val="00D24A99"/>
    <w:rsid w:val="00D325D9"/>
    <w:rsid w:val="00D4447E"/>
    <w:rsid w:val="00DD1BC8"/>
    <w:rsid w:val="00E06DE3"/>
    <w:rsid w:val="00E14A30"/>
    <w:rsid w:val="00E2522E"/>
    <w:rsid w:val="00E707EE"/>
    <w:rsid w:val="00E83CFE"/>
    <w:rsid w:val="00ED0CF4"/>
    <w:rsid w:val="00ED5476"/>
    <w:rsid w:val="00ED6710"/>
    <w:rsid w:val="00F435D8"/>
    <w:rsid w:val="00F53D6D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7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9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2566"/>
  </w:style>
  <w:style w:type="paragraph" w:styleId="a8">
    <w:name w:val="footer"/>
    <w:basedOn w:val="a"/>
    <w:link w:val="a9"/>
    <w:uiPriority w:val="99"/>
    <w:semiHidden/>
    <w:unhideWhenUsed/>
    <w:rsid w:val="0039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2566"/>
  </w:style>
  <w:style w:type="paragraph" w:customStyle="1" w:styleId="ConsPlusNormal">
    <w:name w:val="ConsPlusNormal"/>
    <w:rsid w:val="00CB0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5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7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9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2566"/>
  </w:style>
  <w:style w:type="paragraph" w:styleId="a8">
    <w:name w:val="footer"/>
    <w:basedOn w:val="a"/>
    <w:link w:val="a9"/>
    <w:uiPriority w:val="99"/>
    <w:semiHidden/>
    <w:unhideWhenUsed/>
    <w:rsid w:val="0039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2566"/>
  </w:style>
  <w:style w:type="paragraph" w:customStyle="1" w:styleId="ConsPlusNormal">
    <w:name w:val="ConsPlusNormal"/>
    <w:rsid w:val="00CB0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53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0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2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937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189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7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33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8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ADC1-DF54-4133-B385-6A83ECE5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А. Ефимова</dc:creator>
  <cp:lastModifiedBy>Груненкова Нина Александровна</cp:lastModifiedBy>
  <cp:revision>2</cp:revision>
  <cp:lastPrinted>2016-09-20T08:19:00Z</cp:lastPrinted>
  <dcterms:created xsi:type="dcterms:W3CDTF">2016-09-23T04:32:00Z</dcterms:created>
  <dcterms:modified xsi:type="dcterms:W3CDTF">2016-09-23T04:32:00Z</dcterms:modified>
</cp:coreProperties>
</file>