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41" w:rsidRPr="00C66822" w:rsidRDefault="00A82341" w:rsidP="00A82341">
      <w:pPr>
        <w:ind w:firstLine="0"/>
        <w:jc w:val="center"/>
        <w:rPr>
          <w:b/>
        </w:rPr>
      </w:pPr>
      <w:bookmarkStart w:id="0" w:name="_GoBack"/>
      <w:bookmarkEnd w:id="0"/>
      <w:r w:rsidRPr="00C66822">
        <w:rPr>
          <w:b/>
        </w:rPr>
        <w:t xml:space="preserve">Сводный отчет </w:t>
      </w:r>
      <w:r w:rsidRPr="00C66822">
        <w:rPr>
          <w:b/>
        </w:rPr>
        <w:br/>
        <w:t>об оценке регулирующего воздействия</w:t>
      </w:r>
    </w:p>
    <w:p w:rsidR="00A82341" w:rsidRPr="00C66822" w:rsidRDefault="00A82341" w:rsidP="00A82341">
      <w:pPr>
        <w:ind w:firstLine="0"/>
        <w:jc w:val="both"/>
      </w:pPr>
    </w:p>
    <w:p w:rsidR="00A82341" w:rsidRPr="00557738" w:rsidRDefault="00A82341" w:rsidP="00A8234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</w:rPr>
      </w:pPr>
      <w:r w:rsidRPr="00557738">
        <w:rPr>
          <w:b/>
        </w:rPr>
        <w:t>Общие сведения</w:t>
      </w:r>
    </w:p>
    <w:p w:rsidR="00A82341" w:rsidRPr="00C66822" w:rsidRDefault="00A82341" w:rsidP="00A82341">
      <w:pPr>
        <w:pStyle w:val="a3"/>
        <w:tabs>
          <w:tab w:val="left" w:pos="1134"/>
        </w:tabs>
        <w:ind w:left="0"/>
        <w:contextualSpacing w:val="0"/>
        <w:jc w:val="both"/>
      </w:pPr>
      <w:r w:rsidRPr="00C66822">
        <w:t xml:space="preserve">Наименование проекта: «О внесении изменений в закон Челябинской области </w:t>
      </w:r>
      <w:r w:rsidRPr="00C66822">
        <w:br/>
        <w:t xml:space="preserve">«Об административных правонарушениях в Челябинской области». </w:t>
      </w:r>
    </w:p>
    <w:p w:rsidR="00540BE7" w:rsidRDefault="00A82341" w:rsidP="00540BE7">
      <w:pPr>
        <w:pStyle w:val="a3"/>
        <w:tabs>
          <w:tab w:val="left" w:pos="1134"/>
        </w:tabs>
        <w:ind w:left="0"/>
        <w:contextualSpacing w:val="0"/>
        <w:jc w:val="both"/>
      </w:pPr>
      <w:r w:rsidRPr="00C66822">
        <w:t>Разработчик проекта: Челябинская городская Дума.</w:t>
      </w:r>
    </w:p>
    <w:p w:rsidR="00540BE7" w:rsidRDefault="00A82341" w:rsidP="00540BE7">
      <w:pPr>
        <w:pStyle w:val="a3"/>
        <w:tabs>
          <w:tab w:val="left" w:pos="1134"/>
        </w:tabs>
        <w:ind w:left="0"/>
        <w:contextualSpacing w:val="0"/>
        <w:jc w:val="both"/>
      </w:pPr>
      <w:r w:rsidRPr="00C66822">
        <w:t xml:space="preserve">Основание для разработки проекта: </w:t>
      </w:r>
      <w:r w:rsidR="00620464">
        <w:t xml:space="preserve"> </w:t>
      </w:r>
      <w:r w:rsidR="00620464">
        <w:rPr>
          <w:bdr w:val="none" w:sz="0" w:space="0" w:color="auto" w:frame="1"/>
        </w:rPr>
        <w:t>д</w:t>
      </w:r>
      <w:r w:rsidR="00620464" w:rsidRPr="00BC7F64">
        <w:rPr>
          <w:bdr w:val="none" w:sz="0" w:space="0" w:color="auto" w:frame="1"/>
        </w:rPr>
        <w:t>ля улучшения эстетического облика муниципальн</w:t>
      </w:r>
      <w:r w:rsidR="00620464">
        <w:rPr>
          <w:bdr w:val="none" w:sz="0" w:space="0" w:color="auto" w:frame="1"/>
        </w:rPr>
        <w:t>ых</w:t>
      </w:r>
      <w:r w:rsidR="00620464" w:rsidRPr="00BC7F64">
        <w:rPr>
          <w:bdr w:val="none" w:sz="0" w:space="0" w:color="auto" w:frame="1"/>
        </w:rPr>
        <w:t xml:space="preserve"> образовани</w:t>
      </w:r>
      <w:r w:rsidR="00620464">
        <w:rPr>
          <w:bdr w:val="none" w:sz="0" w:space="0" w:color="auto" w:frame="1"/>
        </w:rPr>
        <w:t xml:space="preserve">й, повышения безопасности информационных конструкций  </w:t>
      </w:r>
      <w:r w:rsidR="00620464" w:rsidRPr="00BC7F64">
        <w:rPr>
          <w:bdr w:val="none" w:sz="0" w:space="0" w:color="auto" w:frame="1"/>
        </w:rPr>
        <w:t xml:space="preserve">необходимо привести </w:t>
      </w:r>
      <w:r w:rsidR="00620464">
        <w:rPr>
          <w:bdr w:val="none" w:sz="0" w:space="0" w:color="auto" w:frame="1"/>
        </w:rPr>
        <w:t xml:space="preserve">форму и </w:t>
      </w:r>
      <w:r w:rsidR="00620464" w:rsidRPr="00BC7F64">
        <w:rPr>
          <w:bdr w:val="none" w:sz="0" w:space="0" w:color="auto" w:frame="1"/>
        </w:rPr>
        <w:t xml:space="preserve">вид информационных конструкций, расположенных </w:t>
      </w:r>
      <w:r w:rsidR="00620464">
        <w:rPr>
          <w:bdr w:val="none" w:sz="0" w:space="0" w:color="auto" w:frame="1"/>
        </w:rPr>
        <w:t xml:space="preserve">                </w:t>
      </w:r>
      <w:r w:rsidR="00620464" w:rsidRPr="00BC7F64">
        <w:rPr>
          <w:bdr w:val="none" w:sz="0" w:space="0" w:color="auto" w:frame="1"/>
        </w:rPr>
        <w:t>на территории муниципального образования, в соответствие с требованиями,</w:t>
      </w:r>
      <w:r w:rsidR="00620464">
        <w:rPr>
          <w:bdr w:val="none" w:sz="0" w:space="0" w:color="auto" w:frame="1"/>
        </w:rPr>
        <w:t xml:space="preserve"> установленными </w:t>
      </w:r>
      <w:r w:rsidR="00620464" w:rsidRPr="00BC7F64">
        <w:rPr>
          <w:bdr w:val="none" w:sz="0" w:space="0" w:color="auto" w:frame="1"/>
        </w:rPr>
        <w:t xml:space="preserve"> муниципальными правовыми актами.</w:t>
      </w:r>
      <w:r w:rsidRPr="00BC7F64">
        <w:rPr>
          <w:bdr w:val="none" w:sz="0" w:space="0" w:color="auto" w:frame="1"/>
        </w:rPr>
        <w:t xml:space="preserve"> </w:t>
      </w:r>
      <w:r w:rsidR="00540BE7" w:rsidRPr="00BC7F64">
        <w:rPr>
          <w:bdr w:val="none" w:sz="0" w:space="0" w:color="auto" w:frame="1"/>
        </w:rPr>
        <w:t xml:space="preserve">Как </w:t>
      </w:r>
      <w:r w:rsidR="00540BE7">
        <w:rPr>
          <w:bdr w:val="none" w:sz="0" w:space="0" w:color="auto" w:frame="1"/>
        </w:rPr>
        <w:t xml:space="preserve">действенный </w:t>
      </w:r>
      <w:r w:rsidR="00540BE7" w:rsidRPr="00BC7F64">
        <w:rPr>
          <w:bdr w:val="none" w:sz="0" w:space="0" w:color="auto" w:frame="1"/>
        </w:rPr>
        <w:t xml:space="preserve">механизм, побуждающий хозяйствующих субъектов к исполнению </w:t>
      </w:r>
      <w:r w:rsidR="00540BE7">
        <w:rPr>
          <w:bdr w:val="none" w:sz="0" w:space="0" w:color="auto" w:frame="1"/>
        </w:rPr>
        <w:t xml:space="preserve">установленных </w:t>
      </w:r>
      <w:r w:rsidR="00540BE7" w:rsidRPr="00BC7F64">
        <w:rPr>
          <w:bdr w:val="none" w:sz="0" w:space="0" w:color="auto" w:frame="1"/>
        </w:rPr>
        <w:t xml:space="preserve">требований, предлагается </w:t>
      </w:r>
      <w:r w:rsidR="00540BE7">
        <w:rPr>
          <w:bdr w:val="none" w:sz="0" w:space="0" w:color="auto" w:frame="1"/>
        </w:rPr>
        <w:t xml:space="preserve">конкретизировать  состав </w:t>
      </w:r>
      <w:r w:rsidR="00540BE7" w:rsidRPr="00BC7F64">
        <w:rPr>
          <w:bdr w:val="none" w:sz="0" w:space="0" w:color="auto" w:frame="1"/>
        </w:rPr>
        <w:t>административн</w:t>
      </w:r>
      <w:r w:rsidR="00540BE7">
        <w:rPr>
          <w:bdr w:val="none" w:sz="0" w:space="0" w:color="auto" w:frame="1"/>
        </w:rPr>
        <w:t xml:space="preserve">ого правонарушения в части </w:t>
      </w:r>
      <w:r w:rsidR="00540BE7" w:rsidRPr="00BC7F64">
        <w:rPr>
          <w:bdr w:val="none" w:sz="0" w:space="0" w:color="auto" w:frame="1"/>
        </w:rPr>
        <w:t>ответственност</w:t>
      </w:r>
      <w:r w:rsidR="00540BE7">
        <w:rPr>
          <w:bdr w:val="none" w:sz="0" w:space="0" w:color="auto" w:frame="1"/>
        </w:rPr>
        <w:t>и</w:t>
      </w:r>
      <w:r w:rsidR="00540BE7" w:rsidRPr="00BC7F64">
        <w:rPr>
          <w:bdr w:val="none" w:sz="0" w:space="0" w:color="auto" w:frame="1"/>
        </w:rPr>
        <w:t xml:space="preserve"> </w:t>
      </w:r>
      <w:r w:rsidR="00540BE7">
        <w:rPr>
          <w:bdr w:val="none" w:sz="0" w:space="0" w:color="auto" w:frame="1"/>
        </w:rPr>
        <w:t xml:space="preserve"> </w:t>
      </w:r>
      <w:r w:rsidR="00540BE7" w:rsidRPr="00BC7F64">
        <w:rPr>
          <w:bdr w:val="none" w:sz="0" w:space="0" w:color="auto" w:frame="1"/>
        </w:rPr>
        <w:t>за н</w:t>
      </w:r>
      <w:r w:rsidR="00540BE7" w:rsidRPr="00BC7F64">
        <w:t xml:space="preserve">арушение </w:t>
      </w:r>
      <w:r w:rsidR="00540BE7">
        <w:t>требований к информационным конструкциям.</w:t>
      </w:r>
    </w:p>
    <w:p w:rsidR="00A82341" w:rsidRPr="00C66822" w:rsidRDefault="00A82341" w:rsidP="00540BE7">
      <w:pPr>
        <w:pStyle w:val="a3"/>
        <w:tabs>
          <w:tab w:val="left" w:pos="1134"/>
        </w:tabs>
        <w:ind w:left="0"/>
        <w:contextualSpacing w:val="0"/>
        <w:jc w:val="both"/>
      </w:pPr>
      <w:r w:rsidRPr="00C66822">
        <w:t xml:space="preserve">Предполагаемая дата вступления в силу нормативного правового акта: </w:t>
      </w:r>
      <w:r w:rsidRPr="00C66822">
        <w:br/>
        <w:t>по истечени</w:t>
      </w:r>
      <w:r>
        <w:t>и</w:t>
      </w:r>
      <w:r w:rsidRPr="00C66822">
        <w:t xml:space="preserve"> десяти дней со дня его официального опубликования.</w:t>
      </w:r>
    </w:p>
    <w:p w:rsidR="00A82341" w:rsidRPr="00FF006E" w:rsidRDefault="00A82341" w:rsidP="00A82341">
      <w:pPr>
        <w:pStyle w:val="a3"/>
        <w:tabs>
          <w:tab w:val="left" w:pos="1134"/>
        </w:tabs>
        <w:ind w:left="0"/>
        <w:contextualSpacing w:val="0"/>
        <w:jc w:val="both"/>
        <w:rPr>
          <w:sz w:val="16"/>
          <w:szCs w:val="16"/>
        </w:rPr>
      </w:pPr>
    </w:p>
    <w:p w:rsidR="00A82341" w:rsidRPr="00C66822" w:rsidRDefault="00557738" w:rsidP="00620464">
      <w:pPr>
        <w:pStyle w:val="a3"/>
        <w:tabs>
          <w:tab w:val="left" w:pos="1134"/>
        </w:tabs>
        <w:ind w:left="0"/>
        <w:contextualSpacing w:val="0"/>
        <w:jc w:val="both"/>
      </w:pPr>
      <w:r w:rsidRPr="00557738">
        <w:rPr>
          <w:b/>
        </w:rPr>
        <w:t>2.</w:t>
      </w:r>
      <w:r w:rsidRPr="00557738">
        <w:t xml:space="preserve"> </w:t>
      </w:r>
      <w:r w:rsidR="00A82341" w:rsidRPr="00557738">
        <w:rPr>
          <w:b/>
        </w:rPr>
        <w:t>Степень регулирующего воздействия проекта нормативного правового акта</w:t>
      </w:r>
      <w:r w:rsidR="00A82341" w:rsidRPr="00C66822">
        <w:t>: средняя.</w:t>
      </w:r>
    </w:p>
    <w:p w:rsidR="00A82341" w:rsidRPr="00C66822" w:rsidRDefault="00A82341" w:rsidP="00A82341">
      <w:pPr>
        <w:tabs>
          <w:tab w:val="left" w:pos="1134"/>
        </w:tabs>
        <w:jc w:val="both"/>
      </w:pPr>
      <w:proofErr w:type="gramStart"/>
      <w:r w:rsidRPr="00C66822">
        <w:t>Обоснование отнесения проекта к определенной степени регулирующего воздействия: проект закона направлен на изменение ранее установленной ответственности за нарушение закона Челябинской области «Об ад</w:t>
      </w:r>
      <w:r w:rsidR="00620464">
        <w:t xml:space="preserve">министративных правонарушениях </w:t>
      </w:r>
      <w:r w:rsidR="0060500B">
        <w:t xml:space="preserve">        </w:t>
      </w:r>
      <w:r w:rsidRPr="00C66822">
        <w:t xml:space="preserve">в Челябинской области» для должностных, юридических лиц, которые могут относиться </w:t>
      </w:r>
      <w:r w:rsidR="0060500B">
        <w:t xml:space="preserve">       </w:t>
      </w:r>
      <w:r w:rsidRPr="00C66822">
        <w:t xml:space="preserve">к субъектам предпринимательской и инвестиционной деятельности. </w:t>
      </w:r>
      <w:proofErr w:type="gramEnd"/>
    </w:p>
    <w:p w:rsidR="00A82341" w:rsidRPr="00FF006E" w:rsidRDefault="00A82341" w:rsidP="00A82341">
      <w:pPr>
        <w:tabs>
          <w:tab w:val="left" w:pos="1134"/>
        </w:tabs>
        <w:jc w:val="both"/>
        <w:rPr>
          <w:sz w:val="16"/>
          <w:szCs w:val="16"/>
        </w:rPr>
      </w:pPr>
    </w:p>
    <w:p w:rsidR="00620464" w:rsidRPr="00620464" w:rsidRDefault="00557738" w:rsidP="00620464">
      <w:pPr>
        <w:pStyle w:val="a3"/>
        <w:tabs>
          <w:tab w:val="left" w:pos="1134"/>
        </w:tabs>
        <w:ind w:left="0"/>
        <w:contextualSpacing w:val="0"/>
        <w:jc w:val="both"/>
      </w:pPr>
      <w:r w:rsidRPr="00557738">
        <w:rPr>
          <w:b/>
        </w:rPr>
        <w:t>3.</w:t>
      </w:r>
      <w:r>
        <w:t xml:space="preserve"> </w:t>
      </w:r>
      <w:r w:rsidR="00A82341" w:rsidRPr="00557738">
        <w:rPr>
          <w:b/>
        </w:rPr>
        <w:t>Описание проблемы, на решение которой направлен предлагаемый вариант правового регулирования:</w:t>
      </w:r>
      <w:r w:rsidR="00A82341" w:rsidRPr="00C66822">
        <w:t xml:space="preserve"> </w:t>
      </w:r>
      <w:r w:rsidR="00620464">
        <w:rPr>
          <w:bdr w:val="none" w:sz="0" w:space="0" w:color="auto" w:frame="1"/>
        </w:rPr>
        <w:t>в</w:t>
      </w:r>
      <w:r w:rsidR="00620464" w:rsidRPr="00836D08">
        <w:rPr>
          <w:bdr w:val="none" w:sz="0" w:space="0" w:color="auto" w:frame="1"/>
        </w:rPr>
        <w:t xml:space="preserve"> настоящее время </w:t>
      </w:r>
      <w:r w:rsidR="00620464">
        <w:rPr>
          <w:bdr w:val="none" w:sz="0" w:space="0" w:color="auto" w:frame="1"/>
        </w:rPr>
        <w:t xml:space="preserve">внешний </w:t>
      </w:r>
      <w:r w:rsidR="00620464" w:rsidRPr="00836D08">
        <w:rPr>
          <w:bdr w:val="none" w:sz="0" w:space="0" w:color="auto" w:frame="1"/>
        </w:rPr>
        <w:t xml:space="preserve">облик муниципальных образований во многом портит вид расположенных </w:t>
      </w:r>
      <w:r w:rsidR="00620464">
        <w:rPr>
          <w:bdr w:val="none" w:sz="0" w:space="0" w:color="auto" w:frame="1"/>
        </w:rPr>
        <w:t xml:space="preserve">на территориях муниципальных образований </w:t>
      </w:r>
      <w:r w:rsidR="00620464" w:rsidRPr="00836D08">
        <w:rPr>
          <w:bdr w:val="none" w:sz="0" w:space="0" w:color="auto" w:frame="1"/>
        </w:rPr>
        <w:t xml:space="preserve">информационных конструкций, которые не соответствуют установленным муниципальными правовыми актами требованиям к </w:t>
      </w:r>
      <w:r w:rsidR="00620464">
        <w:rPr>
          <w:bdr w:val="none" w:sz="0" w:space="0" w:color="auto" w:frame="1"/>
        </w:rPr>
        <w:t xml:space="preserve">их форме, </w:t>
      </w:r>
      <w:r w:rsidR="00620464" w:rsidRPr="00836D08">
        <w:rPr>
          <w:bdr w:val="none" w:sz="0" w:space="0" w:color="auto" w:frame="1"/>
        </w:rPr>
        <w:t xml:space="preserve">виду, </w:t>
      </w:r>
      <w:r w:rsidR="00620464">
        <w:rPr>
          <w:bdr w:val="none" w:sz="0" w:space="0" w:color="auto" w:frame="1"/>
        </w:rPr>
        <w:t>размещению. При ненадлежащем содержании информационные конструкции могут представлять опасность для окружающих.</w:t>
      </w:r>
    </w:p>
    <w:p w:rsidR="00A82341" w:rsidRPr="00C66822" w:rsidRDefault="00A82341" w:rsidP="00620464">
      <w:pPr>
        <w:pStyle w:val="a3"/>
        <w:tabs>
          <w:tab w:val="left" w:pos="1134"/>
        </w:tabs>
        <w:ind w:left="0"/>
        <w:contextualSpacing w:val="0"/>
        <w:jc w:val="both"/>
      </w:pPr>
      <w:r w:rsidRPr="00620464">
        <w:rPr>
          <w:bdr w:val="none" w:sz="0" w:space="0" w:color="auto" w:frame="1"/>
        </w:rPr>
        <w:t xml:space="preserve">Риски и предполагаемые последствия, связанные с сохранением текущего положения: не выявлены. </w:t>
      </w:r>
    </w:p>
    <w:p w:rsidR="00A82341" w:rsidRPr="00FF006E" w:rsidRDefault="00A82341" w:rsidP="00A82341">
      <w:pPr>
        <w:pStyle w:val="a3"/>
        <w:tabs>
          <w:tab w:val="left" w:pos="1134"/>
        </w:tabs>
        <w:ind w:left="0"/>
        <w:contextualSpacing w:val="0"/>
        <w:jc w:val="both"/>
        <w:rPr>
          <w:sz w:val="16"/>
          <w:szCs w:val="16"/>
        </w:rPr>
      </w:pPr>
    </w:p>
    <w:p w:rsidR="00A82341" w:rsidRPr="00557738" w:rsidRDefault="00557738" w:rsidP="00620464">
      <w:pPr>
        <w:pStyle w:val="a3"/>
        <w:tabs>
          <w:tab w:val="left" w:pos="1134"/>
        </w:tabs>
        <w:ind w:left="709" w:firstLine="0"/>
        <w:contextualSpacing w:val="0"/>
        <w:jc w:val="both"/>
        <w:rPr>
          <w:b/>
        </w:rPr>
      </w:pPr>
      <w:r w:rsidRPr="00557738">
        <w:rPr>
          <w:b/>
        </w:rPr>
        <w:t xml:space="preserve">4. </w:t>
      </w:r>
      <w:r w:rsidR="00A82341" w:rsidRPr="00557738">
        <w:rPr>
          <w:b/>
        </w:rPr>
        <w:t>Цели правового регулирования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2341" w:rsidRPr="00C66822" w:rsidTr="002C61FE">
        <w:tc>
          <w:tcPr>
            <w:tcW w:w="4672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Описание целей предлагаемого </w:t>
            </w:r>
            <w:r w:rsidRPr="00C66822">
              <w:br/>
              <w:t xml:space="preserve">правового регулирования, </w:t>
            </w:r>
            <w:r w:rsidRPr="00C66822">
              <w:br/>
              <w:t>их соотношение с проблемой</w:t>
            </w:r>
          </w:p>
        </w:tc>
        <w:tc>
          <w:tcPr>
            <w:tcW w:w="4673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Сроки достижения целей </w:t>
            </w:r>
            <w:r w:rsidRPr="00C66822">
              <w:br/>
              <w:t>предлагаемого правового регулирования</w:t>
            </w:r>
          </w:p>
        </w:tc>
      </w:tr>
      <w:tr w:rsidR="00A82341" w:rsidRPr="00C66822" w:rsidTr="002C61FE">
        <w:tc>
          <w:tcPr>
            <w:tcW w:w="4672" w:type="dxa"/>
          </w:tcPr>
          <w:p w:rsidR="00620464" w:rsidRDefault="00620464" w:rsidP="00620464">
            <w:pPr>
              <w:tabs>
                <w:tab w:val="left" w:pos="1134"/>
              </w:tabs>
              <w:ind w:firstLine="0"/>
              <w:jc w:val="center"/>
            </w:pPr>
            <w:r>
              <w:rPr>
                <w:color w:val="000000"/>
                <w:bdr w:val="none" w:sz="0" w:space="0" w:color="auto" w:frame="1"/>
              </w:rPr>
              <w:t>улучшить эстетический облик муниципальных образований</w:t>
            </w:r>
            <w:r>
              <w:t>,</w:t>
            </w:r>
          </w:p>
          <w:p w:rsidR="00A82341" w:rsidRPr="00C66822" w:rsidRDefault="00620464" w:rsidP="00620464">
            <w:pPr>
              <w:tabs>
                <w:tab w:val="left" w:pos="1134"/>
              </w:tabs>
              <w:ind w:firstLine="0"/>
              <w:jc w:val="center"/>
            </w:pPr>
            <w:r>
              <w:rPr>
                <w:color w:val="000000"/>
                <w:bdr w:val="none" w:sz="0" w:space="0" w:color="auto" w:frame="1"/>
              </w:rPr>
              <w:t>повысить безопасность информационных конструкций</w:t>
            </w:r>
          </w:p>
        </w:tc>
        <w:tc>
          <w:tcPr>
            <w:tcW w:w="4673" w:type="dxa"/>
          </w:tcPr>
          <w:p w:rsidR="00A82341" w:rsidRPr="00C66822" w:rsidRDefault="00620464" w:rsidP="002C61FE">
            <w:pPr>
              <w:tabs>
                <w:tab w:val="left" w:pos="1134"/>
              </w:tabs>
              <w:ind w:firstLine="0"/>
              <w:jc w:val="center"/>
            </w:pPr>
            <w:r>
              <w:t>п</w:t>
            </w:r>
            <w:r w:rsidR="00A82341" w:rsidRPr="00C66822">
              <w:t>о истечени</w:t>
            </w:r>
            <w:r w:rsidR="00891B9A">
              <w:t>и</w:t>
            </w:r>
            <w:r w:rsidR="00A82341" w:rsidRPr="00C66822">
              <w:t xml:space="preserve"> десяти дней </w:t>
            </w:r>
          </w:p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со дня вступления в силу закона Челябинской области «О внесении изменений в Закон Челябинской области </w:t>
            </w:r>
            <w:r w:rsidRPr="00C66822">
              <w:br/>
              <w:t>«Об административных правонарушениях в Челябинской области»</w:t>
            </w:r>
          </w:p>
        </w:tc>
      </w:tr>
    </w:tbl>
    <w:p w:rsidR="00A82341" w:rsidRPr="00FF006E" w:rsidRDefault="00A82341" w:rsidP="00A82341">
      <w:pPr>
        <w:pStyle w:val="a3"/>
        <w:tabs>
          <w:tab w:val="left" w:pos="1134"/>
        </w:tabs>
        <w:ind w:left="0"/>
        <w:contextualSpacing w:val="0"/>
        <w:jc w:val="both"/>
        <w:rPr>
          <w:sz w:val="16"/>
          <w:szCs w:val="16"/>
        </w:rPr>
      </w:pPr>
    </w:p>
    <w:p w:rsidR="00A82341" w:rsidRPr="00C66822" w:rsidRDefault="00557738" w:rsidP="00620464">
      <w:pPr>
        <w:pStyle w:val="a3"/>
        <w:tabs>
          <w:tab w:val="left" w:pos="1134"/>
        </w:tabs>
        <w:ind w:left="0"/>
        <w:contextualSpacing w:val="0"/>
        <w:jc w:val="both"/>
      </w:pPr>
      <w:r w:rsidRPr="00557738">
        <w:rPr>
          <w:b/>
        </w:rPr>
        <w:t xml:space="preserve">5. </w:t>
      </w:r>
      <w:r w:rsidR="00A82341" w:rsidRPr="00557738">
        <w:rPr>
          <w:b/>
        </w:rPr>
        <w:t>Описание предлагаемого варианта правового регулирования</w:t>
      </w:r>
      <w:r w:rsidR="00A82341" w:rsidRPr="00C66822">
        <w:t xml:space="preserve">: принятие закона Челябинской области «О внесении изменений в Закон Челябинской области </w:t>
      </w:r>
      <w:r w:rsidR="00A82341" w:rsidRPr="00C66822">
        <w:br/>
        <w:t>«Об административных правонарушениях в Челябинской области».</w:t>
      </w:r>
    </w:p>
    <w:p w:rsidR="00A82341" w:rsidRDefault="00A82341" w:rsidP="00A82341">
      <w:pPr>
        <w:pStyle w:val="a3"/>
        <w:tabs>
          <w:tab w:val="left" w:pos="1134"/>
        </w:tabs>
        <w:ind w:left="0"/>
        <w:contextualSpacing w:val="0"/>
        <w:jc w:val="both"/>
      </w:pPr>
      <w:r w:rsidRPr="00C66822">
        <w:t>Описание иных вариантов решения проблемы: не имеется.</w:t>
      </w:r>
    </w:p>
    <w:p w:rsidR="00A82341" w:rsidRDefault="00A82341" w:rsidP="00A82341">
      <w:pPr>
        <w:pStyle w:val="a3"/>
        <w:tabs>
          <w:tab w:val="left" w:pos="1134"/>
        </w:tabs>
        <w:ind w:left="0"/>
        <w:contextualSpacing w:val="0"/>
        <w:jc w:val="both"/>
      </w:pPr>
      <w:r w:rsidRPr="00C66822">
        <w:t xml:space="preserve">Обоснование выбора предлагаемого варианта правового регулирования: в рамках реализации административного законодательства наложение штрафных санкций является эффективным контрольно-профилактическим механизмом </w:t>
      </w:r>
      <w:r>
        <w:t xml:space="preserve">понуждения </w:t>
      </w:r>
      <w:r w:rsidR="0060500B">
        <w:t xml:space="preserve">нарушителей  исполнять установленные муниципальными правовыми актами требования                        по размещению и содержанию </w:t>
      </w:r>
      <w:r>
        <w:t>информационных конструкции</w:t>
      </w:r>
      <w:r w:rsidRPr="00C66822">
        <w:t xml:space="preserve">. </w:t>
      </w:r>
    </w:p>
    <w:p w:rsidR="00A82341" w:rsidRPr="00FF006E" w:rsidRDefault="00A82341" w:rsidP="00A82341">
      <w:pPr>
        <w:pStyle w:val="a3"/>
        <w:tabs>
          <w:tab w:val="left" w:pos="1134"/>
        </w:tabs>
        <w:ind w:left="0"/>
        <w:contextualSpacing w:val="0"/>
        <w:jc w:val="both"/>
        <w:rPr>
          <w:sz w:val="16"/>
          <w:szCs w:val="16"/>
        </w:rPr>
      </w:pPr>
    </w:p>
    <w:p w:rsidR="00A82341" w:rsidRDefault="00557738" w:rsidP="00557738">
      <w:pPr>
        <w:ind w:firstLine="0"/>
        <w:jc w:val="both"/>
        <w:rPr>
          <w:b/>
        </w:rPr>
      </w:pPr>
      <w:r>
        <w:rPr>
          <w:b/>
        </w:rPr>
        <w:lastRenderedPageBreak/>
        <w:tab/>
        <w:t xml:space="preserve">6. </w:t>
      </w:r>
      <w:r w:rsidR="00A82341" w:rsidRPr="00557738">
        <w:rPr>
          <w:b/>
        </w:rPr>
        <w:t>Группы участников общественных отношений, интересы которых будут затронуты принятием нормативного правового акта</w:t>
      </w:r>
    </w:p>
    <w:p w:rsidR="00557738" w:rsidRPr="00557738" w:rsidRDefault="00557738" w:rsidP="00557738">
      <w:pPr>
        <w:ind w:firstLine="0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692"/>
      </w:tblGrid>
      <w:tr w:rsidR="00A82341" w:rsidRPr="00C66822" w:rsidTr="0060500B">
        <w:tc>
          <w:tcPr>
            <w:tcW w:w="3652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Группа участников </w:t>
            </w:r>
            <w:r w:rsidRPr="00C66822">
              <w:br/>
              <w:t>общественных обсуждений</w:t>
            </w:r>
          </w:p>
        </w:tc>
        <w:tc>
          <w:tcPr>
            <w:tcW w:w="5692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Оценка количества участников </w:t>
            </w:r>
            <w:r w:rsidRPr="00C66822">
              <w:br/>
              <w:t>общественных обсуждений</w:t>
            </w:r>
          </w:p>
        </w:tc>
      </w:tr>
      <w:tr w:rsidR="009C52A7" w:rsidRPr="00C66822" w:rsidTr="0060500B">
        <w:trPr>
          <w:trHeight w:val="1380"/>
        </w:trPr>
        <w:tc>
          <w:tcPr>
            <w:tcW w:w="3652" w:type="dxa"/>
          </w:tcPr>
          <w:p w:rsidR="009C52A7" w:rsidRPr="00C66822" w:rsidRDefault="009C52A7" w:rsidP="00620464">
            <w:pPr>
              <w:tabs>
                <w:tab w:val="left" w:pos="1134"/>
              </w:tabs>
              <w:ind w:firstLine="0"/>
              <w:jc w:val="both"/>
            </w:pPr>
            <w:r>
              <w:t>д</w:t>
            </w:r>
            <w:r w:rsidRPr="00C66822">
              <w:t>олжностные лица</w:t>
            </w:r>
            <w:r>
              <w:t>, ю</w:t>
            </w:r>
            <w:r w:rsidRPr="00C66822">
              <w:t>ридические лица</w:t>
            </w:r>
            <w:r>
              <w:t>, широкий круг лиц</w:t>
            </w:r>
          </w:p>
        </w:tc>
        <w:tc>
          <w:tcPr>
            <w:tcW w:w="5692" w:type="dxa"/>
            <w:vAlign w:val="center"/>
          </w:tcPr>
          <w:p w:rsidR="009C52A7" w:rsidRPr="00C66822" w:rsidRDefault="009C52A7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Количественные показатели отразить </w:t>
            </w:r>
            <w:r w:rsidRPr="00C66822">
              <w:br/>
              <w:t xml:space="preserve">не представляется возможным. </w:t>
            </w:r>
            <w:r w:rsidRPr="00C66822">
              <w:br/>
              <w:t>В целом: население, органы власти разных уровней, субъекты хозяйстве</w:t>
            </w:r>
            <w:r w:rsidR="0060500B">
              <w:t xml:space="preserve">нной деятельности на территории </w:t>
            </w:r>
            <w:r w:rsidRPr="00C66822">
              <w:t>муниципальных образований Челябинской области</w:t>
            </w:r>
          </w:p>
        </w:tc>
      </w:tr>
    </w:tbl>
    <w:p w:rsidR="00A82341" w:rsidRPr="00FF006E" w:rsidRDefault="00A82341" w:rsidP="00A82341">
      <w:pPr>
        <w:pStyle w:val="a3"/>
        <w:tabs>
          <w:tab w:val="left" w:pos="1134"/>
        </w:tabs>
        <w:ind w:left="709" w:firstLine="0"/>
        <w:contextualSpacing w:val="0"/>
        <w:jc w:val="both"/>
        <w:rPr>
          <w:sz w:val="16"/>
          <w:szCs w:val="16"/>
        </w:rPr>
      </w:pPr>
    </w:p>
    <w:p w:rsidR="00A82341" w:rsidRDefault="00557738" w:rsidP="00557738">
      <w:pPr>
        <w:ind w:firstLine="0"/>
        <w:jc w:val="both"/>
        <w:rPr>
          <w:b/>
        </w:rPr>
      </w:pPr>
      <w:r>
        <w:tab/>
      </w:r>
      <w:r w:rsidRPr="00557738">
        <w:rPr>
          <w:b/>
        </w:rPr>
        <w:t xml:space="preserve">7. </w:t>
      </w:r>
      <w:r w:rsidR="00A82341" w:rsidRPr="00557738">
        <w:rPr>
          <w:b/>
        </w:rPr>
        <w:t>Изменение существующих обязанностей, запретов и ограничений для субъектов предпринимательской и инвестиционной деятельности</w:t>
      </w:r>
    </w:p>
    <w:p w:rsidR="00557738" w:rsidRPr="00557738" w:rsidRDefault="00557738" w:rsidP="00557738">
      <w:pPr>
        <w:ind w:firstLine="0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117"/>
      </w:tblGrid>
      <w:tr w:rsidR="00A82341" w:rsidRPr="00C66822" w:rsidTr="00557738">
        <w:tc>
          <w:tcPr>
            <w:tcW w:w="3227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Группа субъектов предпринимательской </w:t>
            </w:r>
            <w:r w:rsidRPr="00C66822">
              <w:br/>
              <w:t>и инвестиционной деятельности</w:t>
            </w:r>
          </w:p>
        </w:tc>
        <w:tc>
          <w:tcPr>
            <w:tcW w:w="6117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Описание изменения существующих обязанностей, запретов и ограничений </w:t>
            </w:r>
            <w:r w:rsidRPr="00C66822">
              <w:br/>
              <w:t xml:space="preserve">для субъектов предпринимательской </w:t>
            </w:r>
            <w:r w:rsidRPr="00C66822">
              <w:br/>
              <w:t>и инвестиционной деятельности</w:t>
            </w:r>
          </w:p>
        </w:tc>
      </w:tr>
      <w:tr w:rsidR="00A82341" w:rsidRPr="00C66822" w:rsidTr="00557738">
        <w:tc>
          <w:tcPr>
            <w:tcW w:w="3227" w:type="dxa"/>
          </w:tcPr>
          <w:p w:rsidR="00A82341" w:rsidRPr="00C66822" w:rsidRDefault="00620464" w:rsidP="00620464">
            <w:pPr>
              <w:tabs>
                <w:tab w:val="left" w:pos="1134"/>
              </w:tabs>
              <w:ind w:firstLine="0"/>
              <w:jc w:val="center"/>
            </w:pPr>
            <w:r>
              <w:t>д</w:t>
            </w:r>
            <w:r w:rsidR="00A82341" w:rsidRPr="00C66822">
              <w:t>олжностные, юридические лица, относящиеся к субъектам предпринимательской и инвестиционной деятельности</w:t>
            </w:r>
          </w:p>
        </w:tc>
        <w:tc>
          <w:tcPr>
            <w:tcW w:w="6117" w:type="dxa"/>
          </w:tcPr>
          <w:p w:rsidR="00A82341" w:rsidRPr="00C66822" w:rsidRDefault="009C52A7" w:rsidP="00557738">
            <w:pPr>
              <w:tabs>
                <w:tab w:val="left" w:pos="1134"/>
              </w:tabs>
              <w:ind w:firstLine="0"/>
              <w:jc w:val="center"/>
            </w:pPr>
            <w:r>
              <w:t xml:space="preserve">Конкретизация </w:t>
            </w:r>
            <w:r w:rsidRPr="00BC7F64">
              <w:rPr>
                <w:bdr w:val="none" w:sz="0" w:space="0" w:color="auto" w:frame="1"/>
              </w:rPr>
              <w:t>административн</w:t>
            </w:r>
            <w:r>
              <w:rPr>
                <w:bdr w:val="none" w:sz="0" w:space="0" w:color="auto" w:frame="1"/>
              </w:rPr>
              <w:t>ой</w:t>
            </w:r>
            <w:r w:rsidRPr="00BC7F64">
              <w:rPr>
                <w:bdr w:val="none" w:sz="0" w:space="0" w:color="auto" w:frame="1"/>
              </w:rPr>
              <w:t xml:space="preserve"> ответственност</w:t>
            </w:r>
            <w:r>
              <w:rPr>
                <w:bdr w:val="none" w:sz="0" w:space="0" w:color="auto" w:frame="1"/>
              </w:rPr>
              <w:t>и</w:t>
            </w:r>
            <w:r w:rsidRPr="00BC7F64">
              <w:rPr>
                <w:bdr w:val="none" w:sz="0" w:space="0" w:color="auto" w:frame="1"/>
              </w:rPr>
              <w:t xml:space="preserve"> </w:t>
            </w:r>
            <w:r w:rsidR="00557738">
              <w:rPr>
                <w:bdr w:val="none" w:sz="0" w:space="0" w:color="auto" w:frame="1"/>
              </w:rPr>
              <w:t xml:space="preserve">       </w:t>
            </w:r>
            <w:r w:rsidRPr="00BC7F64">
              <w:rPr>
                <w:bdr w:val="none" w:sz="0" w:space="0" w:color="auto" w:frame="1"/>
              </w:rPr>
              <w:t>за н</w:t>
            </w:r>
            <w:r w:rsidRPr="00BC7F64">
              <w:t xml:space="preserve">арушение </w:t>
            </w:r>
            <w:r>
              <w:t>требований к информационным конструкциям в статье 3 Закона Челябинской области «Об административных правонарушени</w:t>
            </w:r>
            <w:r w:rsidR="00557738">
              <w:t xml:space="preserve">ях                          </w:t>
            </w:r>
            <w:r>
              <w:t>в Челябинской области»</w:t>
            </w:r>
          </w:p>
        </w:tc>
      </w:tr>
    </w:tbl>
    <w:p w:rsidR="00A82341" w:rsidRPr="00FF006E" w:rsidRDefault="00A82341" w:rsidP="00A82341">
      <w:pPr>
        <w:pStyle w:val="a3"/>
        <w:tabs>
          <w:tab w:val="left" w:pos="1134"/>
        </w:tabs>
        <w:ind w:left="709" w:firstLine="0"/>
        <w:contextualSpacing w:val="0"/>
        <w:jc w:val="both"/>
        <w:rPr>
          <w:sz w:val="16"/>
          <w:szCs w:val="16"/>
        </w:rPr>
      </w:pPr>
    </w:p>
    <w:p w:rsidR="00A82341" w:rsidRDefault="00557738" w:rsidP="00557738">
      <w:pPr>
        <w:ind w:firstLine="0"/>
        <w:jc w:val="both"/>
        <w:rPr>
          <w:b/>
        </w:rPr>
      </w:pPr>
      <w:r>
        <w:tab/>
      </w:r>
      <w:r w:rsidRPr="00557738">
        <w:rPr>
          <w:b/>
        </w:rPr>
        <w:t xml:space="preserve">8. </w:t>
      </w:r>
      <w:r w:rsidR="00A82341" w:rsidRPr="00557738">
        <w:rPr>
          <w:b/>
        </w:rPr>
        <w:t xml:space="preserve">Оценка расходов (доходов) субъектов предпринимательской </w:t>
      </w:r>
      <w:r>
        <w:rPr>
          <w:b/>
        </w:rPr>
        <w:t xml:space="preserve">                            </w:t>
      </w:r>
      <w:r w:rsidR="00A82341" w:rsidRPr="00557738">
        <w:rPr>
          <w:b/>
        </w:rPr>
        <w:t>и инвестиционной деятельности, связанных с необходимостью осуществления обязанностей либо соблюдением запретов и ограничений при их изменении</w:t>
      </w:r>
    </w:p>
    <w:p w:rsidR="00557738" w:rsidRPr="00557738" w:rsidRDefault="00557738" w:rsidP="00557738">
      <w:pPr>
        <w:ind w:firstLine="0"/>
        <w:jc w:val="both"/>
        <w:rPr>
          <w:b/>
        </w:rPr>
      </w:pPr>
    </w:p>
    <w:tbl>
      <w:tblPr>
        <w:tblStyle w:val="a4"/>
        <w:tblW w:w="9347" w:type="dxa"/>
        <w:tblLook w:val="04A0" w:firstRow="1" w:lastRow="0" w:firstColumn="1" w:lastColumn="0" w:noHBand="0" w:noVBand="1"/>
      </w:tblPr>
      <w:tblGrid>
        <w:gridCol w:w="2802"/>
        <w:gridCol w:w="4677"/>
        <w:gridCol w:w="1868"/>
      </w:tblGrid>
      <w:tr w:rsidR="00A82341" w:rsidRPr="00C66822" w:rsidTr="009C52A7">
        <w:tc>
          <w:tcPr>
            <w:tcW w:w="2802" w:type="dxa"/>
          </w:tcPr>
          <w:p w:rsidR="00A82341" w:rsidRPr="00C66822" w:rsidRDefault="00A82341" w:rsidP="002C61FE">
            <w:pPr>
              <w:tabs>
                <w:tab w:val="left" w:pos="1134"/>
              </w:tabs>
              <w:ind w:left="-57" w:right="-57" w:firstLine="0"/>
              <w:jc w:val="center"/>
            </w:pPr>
            <w:r w:rsidRPr="00C66822">
              <w:t xml:space="preserve">Группа субъектов предпринимательской </w:t>
            </w:r>
            <w:r w:rsidRPr="00C66822">
              <w:br/>
              <w:t>и инвестиционной деятельности</w:t>
            </w:r>
          </w:p>
        </w:tc>
        <w:tc>
          <w:tcPr>
            <w:tcW w:w="4677" w:type="dxa"/>
          </w:tcPr>
          <w:p w:rsidR="00A82341" w:rsidRPr="00C66822" w:rsidRDefault="00A82341" w:rsidP="002C61FE">
            <w:pPr>
              <w:tabs>
                <w:tab w:val="left" w:pos="1134"/>
              </w:tabs>
              <w:ind w:left="-57" w:right="-57" w:firstLine="0"/>
              <w:jc w:val="center"/>
            </w:pPr>
            <w:r w:rsidRPr="00C66822">
              <w:t xml:space="preserve">Описание изменения обязанностей, </w:t>
            </w:r>
            <w:r w:rsidRPr="00C66822">
              <w:br/>
              <w:t>запретов и ограничений для субъектов предпринимательской и инвестиционной деятельности</w:t>
            </w:r>
          </w:p>
        </w:tc>
        <w:tc>
          <w:tcPr>
            <w:tcW w:w="1868" w:type="dxa"/>
          </w:tcPr>
          <w:p w:rsidR="00A82341" w:rsidRPr="00C66822" w:rsidRDefault="00A82341" w:rsidP="002C61FE">
            <w:pPr>
              <w:tabs>
                <w:tab w:val="left" w:pos="1134"/>
              </w:tabs>
              <w:ind w:left="-57" w:right="-57" w:firstLine="0"/>
              <w:jc w:val="center"/>
            </w:pPr>
            <w:r w:rsidRPr="00C66822">
              <w:t xml:space="preserve">Описание </w:t>
            </w:r>
            <w:r w:rsidRPr="00C66822">
              <w:br/>
              <w:t xml:space="preserve">и оценка </w:t>
            </w:r>
            <w:r w:rsidRPr="00C66822">
              <w:br/>
              <w:t>видов доходов (расходов)</w:t>
            </w:r>
          </w:p>
        </w:tc>
      </w:tr>
      <w:tr w:rsidR="00455980" w:rsidRPr="00C66822" w:rsidTr="002C61FE">
        <w:trPr>
          <w:trHeight w:val="1932"/>
        </w:trPr>
        <w:tc>
          <w:tcPr>
            <w:tcW w:w="2802" w:type="dxa"/>
          </w:tcPr>
          <w:p w:rsidR="00455980" w:rsidRPr="00C66822" w:rsidRDefault="0060500B" w:rsidP="0060500B">
            <w:pPr>
              <w:tabs>
                <w:tab w:val="left" w:pos="1134"/>
              </w:tabs>
              <w:ind w:left="-57" w:right="-57" w:firstLine="0"/>
              <w:jc w:val="center"/>
            </w:pPr>
            <w:r>
              <w:t>д</w:t>
            </w:r>
            <w:r w:rsidRPr="00C66822">
              <w:t>олжностные, юридические лица, относящиеся к субъектам предпринимательской и инвестиционной деятельности</w:t>
            </w:r>
          </w:p>
        </w:tc>
        <w:tc>
          <w:tcPr>
            <w:tcW w:w="4677" w:type="dxa"/>
          </w:tcPr>
          <w:p w:rsidR="00455980" w:rsidRDefault="00455980" w:rsidP="00557738">
            <w:pPr>
              <w:tabs>
                <w:tab w:val="left" w:pos="1134"/>
              </w:tabs>
              <w:ind w:firstLine="0"/>
              <w:jc w:val="center"/>
            </w:pPr>
            <w:r>
              <w:t xml:space="preserve">Конкретизация </w:t>
            </w:r>
            <w:r w:rsidRPr="00BC7F64">
              <w:rPr>
                <w:bdr w:val="none" w:sz="0" w:space="0" w:color="auto" w:frame="1"/>
              </w:rPr>
              <w:t>административн</w:t>
            </w:r>
            <w:r>
              <w:rPr>
                <w:bdr w:val="none" w:sz="0" w:space="0" w:color="auto" w:frame="1"/>
              </w:rPr>
              <w:t>ой</w:t>
            </w:r>
            <w:r w:rsidRPr="00BC7F64">
              <w:rPr>
                <w:bdr w:val="none" w:sz="0" w:space="0" w:color="auto" w:frame="1"/>
              </w:rPr>
              <w:t xml:space="preserve"> ответственност</w:t>
            </w:r>
            <w:r>
              <w:rPr>
                <w:bdr w:val="none" w:sz="0" w:space="0" w:color="auto" w:frame="1"/>
              </w:rPr>
              <w:t>и</w:t>
            </w:r>
            <w:r w:rsidRPr="00BC7F64">
              <w:rPr>
                <w:bdr w:val="none" w:sz="0" w:space="0" w:color="auto" w:frame="1"/>
              </w:rPr>
              <w:t xml:space="preserve"> за н</w:t>
            </w:r>
            <w:r w:rsidRPr="00BC7F64">
              <w:t xml:space="preserve">арушение </w:t>
            </w:r>
            <w:r>
              <w:t>требований к информационным конструкциям в статье 3 Закона Челябинской области                                                            «Об административных правонарушениях             в Челябинской области»</w:t>
            </w:r>
          </w:p>
          <w:p w:rsidR="00455980" w:rsidRPr="00C66822" w:rsidRDefault="00455980" w:rsidP="002C61FE">
            <w:pPr>
              <w:tabs>
                <w:tab w:val="left" w:pos="1134"/>
              </w:tabs>
              <w:ind w:left="-57" w:right="-57" w:firstLine="0"/>
              <w:jc w:val="center"/>
            </w:pPr>
          </w:p>
        </w:tc>
        <w:tc>
          <w:tcPr>
            <w:tcW w:w="1868" w:type="dxa"/>
          </w:tcPr>
          <w:p w:rsidR="00455980" w:rsidRPr="00C66822" w:rsidRDefault="00455980" w:rsidP="002C61FE">
            <w:pPr>
              <w:tabs>
                <w:tab w:val="left" w:pos="1134"/>
              </w:tabs>
              <w:ind w:left="-57" w:right="-57" w:firstLine="0"/>
              <w:jc w:val="center"/>
            </w:pPr>
            <w:r>
              <w:t>Без изменения существующих видов доходов (расходов)</w:t>
            </w:r>
          </w:p>
        </w:tc>
      </w:tr>
    </w:tbl>
    <w:p w:rsidR="00A82341" w:rsidRPr="00FF006E" w:rsidRDefault="00A82341" w:rsidP="00A82341">
      <w:pPr>
        <w:rPr>
          <w:sz w:val="16"/>
          <w:szCs w:val="16"/>
        </w:rPr>
      </w:pPr>
    </w:p>
    <w:p w:rsidR="00A82341" w:rsidRDefault="00557738" w:rsidP="00557738">
      <w:pPr>
        <w:pStyle w:val="a3"/>
        <w:ind w:left="0" w:firstLine="0"/>
        <w:contextualSpacing w:val="0"/>
        <w:jc w:val="both"/>
        <w:rPr>
          <w:b/>
        </w:rPr>
      </w:pPr>
      <w:r>
        <w:rPr>
          <w:b/>
        </w:rPr>
        <w:tab/>
      </w:r>
      <w:r w:rsidRPr="00557738">
        <w:rPr>
          <w:b/>
        </w:rPr>
        <w:t xml:space="preserve">9. </w:t>
      </w:r>
      <w:r w:rsidR="00A82341" w:rsidRPr="00557738">
        <w:rPr>
          <w:b/>
        </w:rPr>
        <w:t xml:space="preserve">Риски возникновения негативных последствий при решении проблемы предложенным вариантом правового регулирования, а также описание </w:t>
      </w:r>
      <w:proofErr w:type="gramStart"/>
      <w:r w:rsidR="00A82341" w:rsidRPr="00557738">
        <w:rPr>
          <w:b/>
        </w:rPr>
        <w:t>методов контроля эффективности предлагаемого варианта правового регулирования</w:t>
      </w:r>
      <w:proofErr w:type="gramEnd"/>
    </w:p>
    <w:p w:rsidR="00557738" w:rsidRPr="00557738" w:rsidRDefault="00557738" w:rsidP="00557738">
      <w:pPr>
        <w:pStyle w:val="a3"/>
        <w:ind w:left="0" w:firstLine="0"/>
        <w:contextualSpacing w:val="0"/>
        <w:jc w:val="both"/>
        <w:rPr>
          <w:b/>
        </w:rPr>
      </w:pPr>
    </w:p>
    <w:tbl>
      <w:tblPr>
        <w:tblStyle w:val="a4"/>
        <w:tblW w:w="9346" w:type="dxa"/>
        <w:tblLook w:val="04A0" w:firstRow="1" w:lastRow="0" w:firstColumn="1" w:lastColumn="0" w:noHBand="0" w:noVBand="1"/>
      </w:tblPr>
      <w:tblGrid>
        <w:gridCol w:w="2935"/>
        <w:gridCol w:w="2977"/>
        <w:gridCol w:w="2268"/>
        <w:gridCol w:w="1166"/>
      </w:tblGrid>
      <w:tr w:rsidR="00A82341" w:rsidRPr="00C66822" w:rsidTr="002C61FE">
        <w:tc>
          <w:tcPr>
            <w:tcW w:w="2935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Риски возникновения негативных последствий </w:t>
            </w:r>
            <w:r w:rsidRPr="00C66822">
              <w:br/>
              <w:t>при решении проблемы предложенным вариантом правового регулирования</w:t>
            </w:r>
          </w:p>
        </w:tc>
        <w:tc>
          <w:tcPr>
            <w:tcW w:w="2977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>Оценки вероятности возникновения негативных последствий</w:t>
            </w:r>
          </w:p>
        </w:tc>
        <w:tc>
          <w:tcPr>
            <w:tcW w:w="2268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>Методы контроля эффективности предлагаемого варианта правового регулирования</w:t>
            </w:r>
          </w:p>
        </w:tc>
        <w:tc>
          <w:tcPr>
            <w:tcW w:w="1166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>Степень контроля рисков</w:t>
            </w:r>
          </w:p>
        </w:tc>
      </w:tr>
      <w:tr w:rsidR="00A82341" w:rsidRPr="00C66822" w:rsidTr="002C61FE">
        <w:tc>
          <w:tcPr>
            <w:tcW w:w="2935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Не </w:t>
            </w:r>
            <w:proofErr w:type="gramStart"/>
            <w:r w:rsidRPr="00C66822">
              <w:t>установлены</w:t>
            </w:r>
            <w:proofErr w:type="gramEnd"/>
          </w:p>
        </w:tc>
        <w:tc>
          <w:tcPr>
            <w:tcW w:w="2977" w:type="dxa"/>
          </w:tcPr>
          <w:p w:rsidR="00A82341" w:rsidRPr="00C66822" w:rsidRDefault="00A82341" w:rsidP="002C61FE">
            <w:pPr>
              <w:tabs>
                <w:tab w:val="left" w:pos="1134"/>
              </w:tabs>
              <w:ind w:left="-57" w:right="-57" w:firstLine="0"/>
              <w:jc w:val="center"/>
            </w:pPr>
            <w:r w:rsidRPr="00C66822">
              <w:t xml:space="preserve">Вероятность возникновения негативных последствий </w:t>
            </w:r>
            <w:r>
              <w:t>низкая</w:t>
            </w:r>
          </w:p>
        </w:tc>
        <w:tc>
          <w:tcPr>
            <w:tcW w:w="2268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>Общественный контроль</w:t>
            </w:r>
          </w:p>
        </w:tc>
        <w:tc>
          <w:tcPr>
            <w:tcW w:w="1166" w:type="dxa"/>
          </w:tcPr>
          <w:p w:rsidR="00A82341" w:rsidRPr="00C66822" w:rsidRDefault="00A82341" w:rsidP="002C61FE">
            <w:pPr>
              <w:tabs>
                <w:tab w:val="left" w:pos="1134"/>
              </w:tabs>
              <w:ind w:firstLine="0"/>
              <w:jc w:val="center"/>
            </w:pPr>
            <w:r w:rsidRPr="00C66822">
              <w:t xml:space="preserve">Средняя </w:t>
            </w:r>
          </w:p>
        </w:tc>
      </w:tr>
    </w:tbl>
    <w:p w:rsidR="00557738" w:rsidRDefault="0060500B" w:rsidP="00557738">
      <w:pPr>
        <w:tabs>
          <w:tab w:val="left" w:pos="1134"/>
        </w:tabs>
        <w:spacing w:after="80"/>
        <w:ind w:left="360" w:firstLine="0"/>
        <w:jc w:val="both"/>
        <w:rPr>
          <w:b/>
        </w:rPr>
      </w:pPr>
      <w:r>
        <w:rPr>
          <w:b/>
        </w:rPr>
        <w:t xml:space="preserve">      </w:t>
      </w:r>
    </w:p>
    <w:p w:rsidR="0060500B" w:rsidRDefault="0060500B" w:rsidP="00557738">
      <w:pPr>
        <w:tabs>
          <w:tab w:val="left" w:pos="1134"/>
        </w:tabs>
        <w:spacing w:after="80"/>
        <w:ind w:left="360" w:firstLine="0"/>
        <w:jc w:val="both"/>
        <w:rPr>
          <w:b/>
        </w:rPr>
      </w:pPr>
    </w:p>
    <w:p w:rsidR="00A82341" w:rsidRPr="00557738" w:rsidRDefault="00557738" w:rsidP="00557738">
      <w:pPr>
        <w:tabs>
          <w:tab w:val="left" w:pos="1134"/>
        </w:tabs>
        <w:spacing w:after="80"/>
        <w:ind w:left="360" w:firstLine="0"/>
        <w:jc w:val="both"/>
        <w:rPr>
          <w:b/>
        </w:rPr>
      </w:pPr>
      <w:r w:rsidRPr="00557738">
        <w:rPr>
          <w:b/>
        </w:rPr>
        <w:lastRenderedPageBreak/>
        <w:t xml:space="preserve">10. </w:t>
      </w:r>
      <w:r w:rsidR="00A82341" w:rsidRPr="00557738">
        <w:rPr>
          <w:b/>
        </w:rPr>
        <w:t>Справка о проведении публичных консультаций</w:t>
      </w:r>
    </w:p>
    <w:p w:rsidR="00A82341" w:rsidRPr="00C66822" w:rsidRDefault="00A82341" w:rsidP="00A82341">
      <w:pPr>
        <w:tabs>
          <w:tab w:val="left" w:pos="1134"/>
        </w:tabs>
        <w:spacing w:after="80"/>
        <w:ind w:firstLine="0"/>
        <w:jc w:val="both"/>
      </w:pPr>
      <w:r w:rsidRPr="00C66822">
        <w:t>Полные электронные адреса размещения уведомления в информационно-телекоммуникационной сети «Интернет» __________________________________________</w:t>
      </w:r>
    </w:p>
    <w:p w:rsidR="00A82341" w:rsidRPr="00C66822" w:rsidRDefault="00A82341" w:rsidP="00A82341">
      <w:pPr>
        <w:tabs>
          <w:tab w:val="left" w:pos="1134"/>
        </w:tabs>
        <w:spacing w:after="80"/>
        <w:ind w:firstLine="0"/>
        <w:jc w:val="both"/>
      </w:pPr>
      <w:r w:rsidRPr="00C66822">
        <w:t>Срок проведения публичных консультаций ________________________________________</w:t>
      </w:r>
    </w:p>
    <w:p w:rsidR="00A82341" w:rsidRPr="00C66822" w:rsidRDefault="00A82341" w:rsidP="00557738">
      <w:pPr>
        <w:tabs>
          <w:tab w:val="left" w:pos="1134"/>
        </w:tabs>
        <w:spacing w:after="80"/>
        <w:ind w:firstLine="0"/>
      </w:pPr>
      <w:r w:rsidRPr="00C66822">
        <w:t>У</w:t>
      </w:r>
      <w:r w:rsidR="00557738">
        <w:t>частники публичных консультаций</w:t>
      </w:r>
      <w:r w:rsidRPr="00C66822">
        <w:t>______________________________________________</w:t>
      </w:r>
    </w:p>
    <w:p w:rsidR="00A82341" w:rsidRPr="00C66822" w:rsidRDefault="00A82341" w:rsidP="00A82341">
      <w:pPr>
        <w:tabs>
          <w:tab w:val="left" w:pos="1134"/>
        </w:tabs>
        <w:spacing w:after="80"/>
        <w:ind w:firstLine="0"/>
        <w:jc w:val="both"/>
      </w:pPr>
      <w:r w:rsidRPr="00C66822">
        <w:t>Сведения о замечаниях и предложениях участников публичных консультаций, полученных в ходе проведения публичных консультаций: всего замечаний и предложений ___________, из них учтено полностью ___________________, учтено частично _____________________.</w:t>
      </w:r>
    </w:p>
    <w:p w:rsidR="00A82341" w:rsidRPr="00C66822" w:rsidRDefault="00A82341" w:rsidP="00A82341">
      <w:pPr>
        <w:tabs>
          <w:tab w:val="left" w:pos="1134"/>
        </w:tabs>
        <w:spacing w:after="80"/>
        <w:ind w:firstLine="0"/>
        <w:jc w:val="both"/>
      </w:pPr>
      <w:r w:rsidRPr="00C66822">
        <w:t>Контактная информация разработчика проекта:</w:t>
      </w:r>
    </w:p>
    <w:p w:rsidR="00A82341" w:rsidRPr="00C66822" w:rsidRDefault="00A82341" w:rsidP="00A82341">
      <w:pPr>
        <w:tabs>
          <w:tab w:val="left" w:pos="1134"/>
        </w:tabs>
        <w:spacing w:after="80"/>
        <w:ind w:firstLine="0"/>
        <w:jc w:val="both"/>
        <w:rPr>
          <w:u w:val="single"/>
        </w:rPr>
      </w:pPr>
      <w:r w:rsidRPr="00C66822">
        <w:t xml:space="preserve">Ф.И.О. </w:t>
      </w:r>
      <w:r w:rsidR="00A23573">
        <w:t xml:space="preserve"> </w:t>
      </w:r>
      <w:proofErr w:type="spellStart"/>
      <w:r>
        <w:rPr>
          <w:u w:val="single"/>
        </w:rPr>
        <w:t>Кравцева</w:t>
      </w:r>
      <w:proofErr w:type="spellEnd"/>
      <w:r>
        <w:rPr>
          <w:u w:val="single"/>
        </w:rPr>
        <w:t xml:space="preserve"> Татьяна Сергеевна</w:t>
      </w:r>
    </w:p>
    <w:p w:rsidR="00A82341" w:rsidRPr="00C66822" w:rsidRDefault="00A82341" w:rsidP="00A82341">
      <w:pPr>
        <w:tabs>
          <w:tab w:val="left" w:pos="1134"/>
        </w:tabs>
        <w:spacing w:after="80"/>
        <w:ind w:firstLine="0"/>
        <w:jc w:val="both"/>
      </w:pPr>
      <w:r w:rsidRPr="00C66822">
        <w:t xml:space="preserve">Должность </w:t>
      </w:r>
      <w:r w:rsidRPr="006612F2">
        <w:rPr>
          <w:u w:val="single"/>
          <w:bdr w:val="none" w:sz="0" w:space="0" w:color="auto" w:frame="1"/>
        </w:rPr>
        <w:t xml:space="preserve">начальник отдела правовой экспертизы и мониторинга </w:t>
      </w:r>
      <w:proofErr w:type="gramStart"/>
      <w:r w:rsidRPr="006612F2">
        <w:rPr>
          <w:u w:val="single"/>
          <w:bdr w:val="none" w:sz="0" w:space="0" w:color="auto" w:frame="1"/>
        </w:rPr>
        <w:t xml:space="preserve">законодательства </w:t>
      </w:r>
      <w:r w:rsidRPr="006612F2">
        <w:rPr>
          <w:u w:val="single"/>
          <w:bdr w:val="none" w:sz="0" w:space="0" w:color="auto" w:frame="1"/>
        </w:rPr>
        <w:br/>
        <w:t>Правового управления Администрации города Челябинска</w:t>
      </w:r>
      <w:proofErr w:type="gramEnd"/>
    </w:p>
    <w:p w:rsidR="00A82341" w:rsidRPr="00C66822" w:rsidRDefault="00A82341" w:rsidP="00A82341">
      <w:pPr>
        <w:tabs>
          <w:tab w:val="left" w:pos="1134"/>
        </w:tabs>
        <w:ind w:firstLine="0"/>
        <w:jc w:val="both"/>
        <w:rPr>
          <w:u w:val="single"/>
        </w:rPr>
      </w:pPr>
      <w:r w:rsidRPr="00C66822">
        <w:t xml:space="preserve">Контактный телефон </w:t>
      </w:r>
      <w:r w:rsidRPr="006612F2">
        <w:rPr>
          <w:u w:val="single"/>
          <w:bdr w:val="none" w:sz="0" w:space="0" w:color="auto" w:frame="1"/>
        </w:rPr>
        <w:t>264-74-14</w:t>
      </w:r>
      <w:r w:rsidRPr="00C66822">
        <w:t xml:space="preserve">, адрес электронной почты </w:t>
      </w:r>
      <w:r w:rsidRPr="006612F2">
        <w:rPr>
          <w:u w:val="single"/>
          <w:bdr w:val="none" w:sz="0" w:space="0" w:color="auto" w:frame="1"/>
        </w:rPr>
        <w:t>kravtseva-ts@cheladmin.ru</w:t>
      </w:r>
    </w:p>
    <w:p w:rsidR="00A82341" w:rsidRPr="00C66822" w:rsidRDefault="00A82341" w:rsidP="00A82341">
      <w:pPr>
        <w:tabs>
          <w:tab w:val="left" w:pos="1134"/>
        </w:tabs>
        <w:ind w:firstLine="0"/>
        <w:jc w:val="both"/>
      </w:pPr>
    </w:p>
    <w:p w:rsidR="00A82341" w:rsidRPr="00C66822" w:rsidRDefault="00A82341" w:rsidP="00A82341">
      <w:pPr>
        <w:tabs>
          <w:tab w:val="left" w:pos="1134"/>
        </w:tabs>
        <w:ind w:firstLine="0"/>
        <w:jc w:val="both"/>
      </w:pPr>
    </w:p>
    <w:p w:rsidR="00A82341" w:rsidRPr="00C66822" w:rsidRDefault="00A82341" w:rsidP="00A82341">
      <w:pPr>
        <w:tabs>
          <w:tab w:val="left" w:pos="1134"/>
        </w:tabs>
        <w:ind w:firstLine="0"/>
        <w:jc w:val="both"/>
      </w:pPr>
    </w:p>
    <w:p w:rsidR="00A82341" w:rsidRPr="00C66822" w:rsidRDefault="00A82341" w:rsidP="00A82341">
      <w:pPr>
        <w:tabs>
          <w:tab w:val="left" w:pos="1134"/>
        </w:tabs>
        <w:ind w:firstLine="0"/>
        <w:jc w:val="both"/>
      </w:pPr>
    </w:p>
    <w:sectPr w:rsidR="00A82341" w:rsidRPr="00C66822" w:rsidSect="0060500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57B73"/>
    <w:multiLevelType w:val="hybridMultilevel"/>
    <w:tmpl w:val="1BF4B36C"/>
    <w:lvl w:ilvl="0" w:tplc="59E64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4E333E"/>
    <w:multiLevelType w:val="hybridMultilevel"/>
    <w:tmpl w:val="5620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62439"/>
    <w:multiLevelType w:val="hybridMultilevel"/>
    <w:tmpl w:val="1BF4B36C"/>
    <w:lvl w:ilvl="0" w:tplc="59E64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41"/>
    <w:rsid w:val="00011120"/>
    <w:rsid w:val="000A516C"/>
    <w:rsid w:val="001820F5"/>
    <w:rsid w:val="00285EA5"/>
    <w:rsid w:val="002C61FE"/>
    <w:rsid w:val="00394E48"/>
    <w:rsid w:val="003B0C4F"/>
    <w:rsid w:val="003D00B6"/>
    <w:rsid w:val="004330B9"/>
    <w:rsid w:val="00455980"/>
    <w:rsid w:val="00540BE7"/>
    <w:rsid w:val="00557738"/>
    <w:rsid w:val="00573B2D"/>
    <w:rsid w:val="0060500B"/>
    <w:rsid w:val="00620464"/>
    <w:rsid w:val="00627CA0"/>
    <w:rsid w:val="006875D3"/>
    <w:rsid w:val="006E72E8"/>
    <w:rsid w:val="007162D6"/>
    <w:rsid w:val="007A119A"/>
    <w:rsid w:val="007D6B7E"/>
    <w:rsid w:val="00891B9A"/>
    <w:rsid w:val="009C52A7"/>
    <w:rsid w:val="00A23573"/>
    <w:rsid w:val="00A5780D"/>
    <w:rsid w:val="00A82341"/>
    <w:rsid w:val="00BC20DE"/>
    <w:rsid w:val="00C2337A"/>
    <w:rsid w:val="00F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41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41"/>
    <w:pPr>
      <w:ind w:left="720"/>
      <w:contextualSpacing/>
    </w:pPr>
  </w:style>
  <w:style w:type="table" w:styleId="a4">
    <w:name w:val="Table Grid"/>
    <w:basedOn w:val="a1"/>
    <w:uiPriority w:val="39"/>
    <w:rsid w:val="00A82341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82341"/>
    <w:pPr>
      <w:spacing w:before="100" w:beforeAutospacing="1" w:after="119"/>
      <w:ind w:firstLine="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41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41"/>
    <w:pPr>
      <w:ind w:left="720"/>
      <w:contextualSpacing/>
    </w:pPr>
  </w:style>
  <w:style w:type="table" w:styleId="a4">
    <w:name w:val="Table Grid"/>
    <w:basedOn w:val="a1"/>
    <w:uiPriority w:val="39"/>
    <w:rsid w:val="00A82341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82341"/>
    <w:pPr>
      <w:spacing w:before="100" w:beforeAutospacing="1" w:after="119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2020-05-15T05:17:00Z</cp:lastPrinted>
  <dcterms:created xsi:type="dcterms:W3CDTF">2020-05-21T11:16:00Z</dcterms:created>
  <dcterms:modified xsi:type="dcterms:W3CDTF">2020-05-21T11:16:00Z</dcterms:modified>
</cp:coreProperties>
</file>